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B8F2" w14:textId="77777777" w:rsidR="001F6C50" w:rsidRPr="00A926E4" w:rsidRDefault="00A926E4">
      <w:pPr>
        <w:rPr>
          <w:b/>
          <w:u w:val="single"/>
        </w:rPr>
      </w:pPr>
      <w:r w:rsidRPr="00A926E4">
        <w:rPr>
          <w:b/>
          <w:u w:val="single"/>
        </w:rPr>
        <w:t>PUBLICATION OF EARNINGS</w:t>
      </w:r>
    </w:p>
    <w:p w14:paraId="01BDBBA1" w14:textId="52B2111A" w:rsidR="00A926E4" w:rsidRDefault="00A926E4" w:rsidP="007C11E5">
      <w:r>
        <w:t>It is a contractual requirement</w:t>
      </w:r>
      <w:r w:rsidR="0014536A">
        <w:t xml:space="preserve"> for practices to publish their</w:t>
      </w:r>
      <w:r>
        <w:t xml:space="preserve"> mean average earnings for </w:t>
      </w:r>
      <w:r w:rsidR="00BC1FDF">
        <w:t>201</w:t>
      </w:r>
      <w:r w:rsidR="00F67126">
        <w:t>9</w:t>
      </w:r>
      <w:r w:rsidR="00BC1FDF">
        <w:t>/</w:t>
      </w:r>
      <w:r w:rsidR="00F67126">
        <w:t>20</w:t>
      </w:r>
      <w:r w:rsidR="007C11E5">
        <w:t xml:space="preserve"> </w:t>
      </w:r>
      <w:r>
        <w:t>by 31 March 20</w:t>
      </w:r>
      <w:r w:rsidR="00F67126">
        <w:t>21</w:t>
      </w:r>
      <w:r>
        <w:t>.</w:t>
      </w:r>
    </w:p>
    <w:p w14:paraId="345813FB" w14:textId="77777777" w:rsidR="00E058C1" w:rsidRDefault="00E058C1" w:rsidP="00A926E4">
      <w:r>
        <w:t>Full time GP’s are defined in the guidance as working eight sessions or more. The number of GP’s includes salaried GP’s and locums who worked full or part time for 6 months or more.</w:t>
      </w:r>
    </w:p>
    <w:p w14:paraId="47407215" w14:textId="550BD9DB" w:rsidR="00E058C1" w:rsidRDefault="00E058C1" w:rsidP="00E058C1">
      <w:pPr>
        <w:pStyle w:val="PlainText"/>
      </w:pPr>
      <w:r>
        <w:t>However</w:t>
      </w:r>
      <w:r w:rsidR="00777AB9">
        <w:t>,</w:t>
      </w:r>
      <w:r>
        <w:t xml:space="preserve">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14:paraId="0E6571A3" w14:textId="77777777" w:rsidR="00E058C1" w:rsidRDefault="00E058C1" w:rsidP="00A926E4"/>
    <w:p w14:paraId="64C5442B" w14:textId="77777777" w:rsidR="00E058C1" w:rsidRDefault="00E058C1" w:rsidP="00162725">
      <w:pPr>
        <w:pBdr>
          <w:top w:val="single" w:sz="4" w:space="1" w:color="auto"/>
          <w:left w:val="single" w:sz="4" w:space="4" w:color="auto"/>
          <w:bottom w:val="single" w:sz="4" w:space="1" w:color="auto"/>
          <w:right w:val="single" w:sz="4" w:space="4" w:color="auto"/>
        </w:pBdr>
      </w:pPr>
    </w:p>
    <w:p w14:paraId="4DF4310B" w14:textId="00E5A1D9" w:rsidR="00E058C1" w:rsidRPr="00E058C1" w:rsidRDefault="00E058C1" w:rsidP="00162725">
      <w:pPr>
        <w:pBdr>
          <w:top w:val="single" w:sz="4" w:space="1" w:color="auto"/>
          <w:left w:val="single" w:sz="4" w:space="4" w:color="auto"/>
          <w:bottom w:val="single" w:sz="4" w:space="1" w:color="auto"/>
          <w:right w:val="single" w:sz="4" w:space="4" w:color="auto"/>
        </w:pBdr>
        <w:rPr>
          <w:b/>
          <w:i/>
        </w:rPr>
      </w:pPr>
      <w:r w:rsidRPr="00E058C1">
        <w:rPr>
          <w:b/>
          <w:i/>
        </w:rPr>
        <w:t xml:space="preserve">The </w:t>
      </w:r>
      <w:r w:rsidR="00060742">
        <w:rPr>
          <w:b/>
          <w:i/>
        </w:rPr>
        <w:t xml:space="preserve">average pay for GPs working in Marple Cottage Surgery </w:t>
      </w:r>
      <w:r w:rsidRPr="00E058C1">
        <w:rPr>
          <w:b/>
          <w:i/>
        </w:rPr>
        <w:t>in the last financial year was £</w:t>
      </w:r>
      <w:r w:rsidR="00060742">
        <w:rPr>
          <w:b/>
          <w:i/>
        </w:rPr>
        <w:t>92388</w:t>
      </w:r>
      <w:r w:rsidRPr="00E058C1">
        <w:rPr>
          <w:b/>
          <w:i/>
        </w:rPr>
        <w:t xml:space="preserve">           before tax and</w:t>
      </w:r>
      <w:r w:rsidR="00060742">
        <w:rPr>
          <w:b/>
          <w:i/>
        </w:rPr>
        <w:t xml:space="preserve"> National Insurance. This is for 3 </w:t>
      </w:r>
      <w:r w:rsidRPr="00E058C1">
        <w:rPr>
          <w:b/>
          <w:i/>
        </w:rPr>
        <w:t>full time GPs</w:t>
      </w:r>
      <w:r w:rsidR="00060742">
        <w:rPr>
          <w:b/>
          <w:i/>
        </w:rPr>
        <w:t xml:space="preserve"> and 2</w:t>
      </w:r>
      <w:r w:rsidR="00EB37D5">
        <w:rPr>
          <w:b/>
          <w:i/>
        </w:rPr>
        <w:t xml:space="preserve"> </w:t>
      </w:r>
      <w:r w:rsidRPr="00E058C1">
        <w:rPr>
          <w:b/>
          <w:i/>
        </w:rPr>
        <w:t>part time GPs who worked in the pr</w:t>
      </w:r>
      <w:r w:rsidR="00706DD2">
        <w:rPr>
          <w:b/>
          <w:i/>
        </w:rPr>
        <w:t>actice for more than six months.</w:t>
      </w:r>
    </w:p>
    <w:p w14:paraId="2C0A64F7" w14:textId="77777777" w:rsidR="00E058C1" w:rsidRDefault="00E058C1" w:rsidP="00162725">
      <w:pPr>
        <w:pBdr>
          <w:top w:val="single" w:sz="4" w:space="1" w:color="auto"/>
          <w:left w:val="single" w:sz="4" w:space="4" w:color="auto"/>
          <w:bottom w:val="single" w:sz="4" w:space="1" w:color="auto"/>
          <w:right w:val="single" w:sz="4" w:space="4" w:color="auto"/>
        </w:pBdr>
      </w:pPr>
    </w:p>
    <w:p w14:paraId="25D015C6" w14:textId="77777777" w:rsidR="00A926E4" w:rsidRPr="00401650" w:rsidRDefault="00A926E4">
      <w:pPr>
        <w:rPr>
          <w:b/>
        </w:rPr>
      </w:pPr>
      <w:r>
        <w:t xml:space="preserve"> </w:t>
      </w:r>
    </w:p>
    <w:p w14:paraId="40C6CD12" w14:textId="77777777" w:rsidR="00A926E4" w:rsidRDefault="00A926E4">
      <w:bookmarkStart w:id="0" w:name="_GoBack"/>
      <w:bookmarkEnd w:id="0"/>
    </w:p>
    <w:sectPr w:rsidR="00A92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0B17"/>
    <w:multiLevelType w:val="hybridMultilevel"/>
    <w:tmpl w:val="5D9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E4"/>
    <w:rsid w:val="00012265"/>
    <w:rsid w:val="00037AE5"/>
    <w:rsid w:val="00060742"/>
    <w:rsid w:val="0014536A"/>
    <w:rsid w:val="00162725"/>
    <w:rsid w:val="00185C79"/>
    <w:rsid w:val="001F6C50"/>
    <w:rsid w:val="002367F3"/>
    <w:rsid w:val="00401650"/>
    <w:rsid w:val="00542557"/>
    <w:rsid w:val="005E5B41"/>
    <w:rsid w:val="006256A1"/>
    <w:rsid w:val="006D6AAA"/>
    <w:rsid w:val="00706DD2"/>
    <w:rsid w:val="00721FC4"/>
    <w:rsid w:val="00732654"/>
    <w:rsid w:val="00777AB9"/>
    <w:rsid w:val="007C11E5"/>
    <w:rsid w:val="007D20A3"/>
    <w:rsid w:val="00956F05"/>
    <w:rsid w:val="00A926E4"/>
    <w:rsid w:val="00B004CC"/>
    <w:rsid w:val="00BB638B"/>
    <w:rsid w:val="00BC1FDF"/>
    <w:rsid w:val="00E058C1"/>
    <w:rsid w:val="00E83819"/>
    <w:rsid w:val="00EB37D5"/>
    <w:rsid w:val="00F67126"/>
    <w:rsid w:val="00FF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66FF"/>
  <w15:docId w15:val="{1F49FE9D-91A7-47DC-AA8F-5BB8767C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E4"/>
    <w:pPr>
      <w:ind w:left="720"/>
      <w:contextualSpacing/>
    </w:pPr>
  </w:style>
  <w:style w:type="paragraph" w:styleId="PlainText">
    <w:name w:val="Plain Text"/>
    <w:basedOn w:val="Normal"/>
    <w:link w:val="PlainTextChar"/>
    <w:uiPriority w:val="99"/>
    <w:semiHidden/>
    <w:unhideWhenUsed/>
    <w:rsid w:val="00E0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8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Pow</dc:creator>
  <cp:lastModifiedBy>TAYLOR, Johan (MARPLE COTTAGE SURGERY)</cp:lastModifiedBy>
  <cp:revision>2</cp:revision>
  <dcterms:created xsi:type="dcterms:W3CDTF">2021-02-26T19:36:00Z</dcterms:created>
  <dcterms:modified xsi:type="dcterms:W3CDTF">2021-02-26T19:36:00Z</dcterms:modified>
</cp:coreProperties>
</file>