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08" w:rsidRPr="005257CD" w:rsidRDefault="000D5E08" w:rsidP="00AC78C8">
      <w:pPr>
        <w:jc w:val="center"/>
        <w:rPr>
          <w:rFonts w:ascii="Tahoma" w:hAnsi="Tahoma" w:cs="Tahoma"/>
          <w:sz w:val="28"/>
          <w:szCs w:val="28"/>
        </w:rPr>
      </w:pPr>
      <w:r w:rsidRPr="00A41A77">
        <w:rPr>
          <w:rFonts w:ascii="Tahoma" w:hAnsi="Tahoma" w:cs="Tahoma"/>
          <w:b/>
          <w:sz w:val="28"/>
          <w:szCs w:val="28"/>
        </w:rPr>
        <w:t>Hamstreet Surgery</w:t>
      </w:r>
    </w:p>
    <w:p w:rsidR="000D5E08" w:rsidRDefault="000D5E08" w:rsidP="00AC78C8">
      <w:pPr>
        <w:jc w:val="center"/>
        <w:rPr>
          <w:rFonts w:ascii="Tahoma" w:hAnsi="Tahoma" w:cs="Tahoma"/>
          <w:b/>
          <w:sz w:val="28"/>
          <w:szCs w:val="28"/>
        </w:rPr>
      </w:pPr>
      <w:r w:rsidRPr="00A41A77">
        <w:rPr>
          <w:rFonts w:ascii="Tahoma" w:hAnsi="Tahoma" w:cs="Tahoma"/>
          <w:b/>
          <w:sz w:val="28"/>
          <w:szCs w:val="28"/>
        </w:rPr>
        <w:t>Patient Participation Group</w:t>
      </w:r>
    </w:p>
    <w:p w:rsidR="000D5E08" w:rsidRPr="00A41A77" w:rsidRDefault="000D5E08" w:rsidP="00AC78C8">
      <w:pPr>
        <w:jc w:val="center"/>
        <w:rPr>
          <w:rFonts w:ascii="Tahoma" w:hAnsi="Tahoma" w:cs="Tahoma"/>
          <w:b/>
          <w:sz w:val="28"/>
          <w:szCs w:val="28"/>
        </w:rPr>
      </w:pPr>
    </w:p>
    <w:p w:rsidR="000D5E08" w:rsidRPr="00A41A77" w:rsidRDefault="000D5E08" w:rsidP="00A41A77">
      <w:pPr>
        <w:jc w:val="center"/>
        <w:rPr>
          <w:rFonts w:ascii="Tahoma" w:hAnsi="Tahoma" w:cs="Tahoma"/>
          <w:b/>
          <w:sz w:val="28"/>
          <w:szCs w:val="28"/>
        </w:rPr>
      </w:pPr>
      <w:r w:rsidRPr="00A41A77">
        <w:rPr>
          <w:rFonts w:ascii="Tahoma" w:hAnsi="Tahoma" w:cs="Tahoma"/>
          <w:b/>
          <w:sz w:val="28"/>
          <w:szCs w:val="28"/>
        </w:rPr>
        <w:t>Meeting Minutes</w:t>
      </w:r>
      <w:r>
        <w:rPr>
          <w:rFonts w:ascii="Tahoma" w:hAnsi="Tahoma" w:cs="Tahoma"/>
          <w:b/>
          <w:sz w:val="28"/>
          <w:szCs w:val="28"/>
        </w:rPr>
        <w:t xml:space="preserve"> 26</w:t>
      </w:r>
      <w:r w:rsidRPr="00A41A77">
        <w:rPr>
          <w:rFonts w:ascii="Tahoma" w:hAnsi="Tahoma" w:cs="Tahoma"/>
          <w:b/>
          <w:sz w:val="28"/>
          <w:szCs w:val="28"/>
          <w:vertAlign w:val="superscript"/>
        </w:rPr>
        <w:t>th</w:t>
      </w:r>
      <w:r>
        <w:rPr>
          <w:rFonts w:ascii="Tahoma" w:hAnsi="Tahoma" w:cs="Tahoma"/>
          <w:b/>
          <w:sz w:val="28"/>
          <w:szCs w:val="28"/>
        </w:rPr>
        <w:t xml:space="preserve"> January 2016 at 7pm</w:t>
      </w:r>
    </w:p>
    <w:p w:rsidR="000D5E08" w:rsidRPr="00A41A77" w:rsidRDefault="000D5E08" w:rsidP="00AC78C8">
      <w:pPr>
        <w:jc w:val="center"/>
        <w:rPr>
          <w:rFonts w:ascii="Tahoma" w:hAnsi="Tahoma" w:cs="Tahoma"/>
          <w:b/>
          <w:sz w:val="20"/>
          <w:szCs w:val="20"/>
        </w:rPr>
      </w:pPr>
    </w:p>
    <w:p w:rsidR="000D5E08" w:rsidRPr="00A41A77" w:rsidRDefault="000D5E08" w:rsidP="00AC78C8">
      <w:pPr>
        <w:jc w:val="center"/>
        <w:rPr>
          <w:rFonts w:ascii="Tahoma" w:hAnsi="Tahoma" w:cs="Tahoma"/>
          <w:b/>
        </w:rPr>
      </w:pPr>
      <w:r w:rsidRPr="00A41A77">
        <w:rPr>
          <w:rFonts w:ascii="Tahoma" w:hAnsi="Tahoma" w:cs="Tahoma"/>
          <w:b/>
        </w:rPr>
        <w:t xml:space="preserve">Held at Hamstreet Surgery </w:t>
      </w:r>
    </w:p>
    <w:p w:rsidR="000D5E08" w:rsidRPr="00A41A77" w:rsidRDefault="000D5E08" w:rsidP="00AC78C8">
      <w:p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217"/>
        <w:gridCol w:w="645"/>
      </w:tblGrid>
      <w:tr w:rsidR="000D5E08" w:rsidRPr="00A41A77" w:rsidTr="0010660F">
        <w:tc>
          <w:tcPr>
            <w:tcW w:w="10534" w:type="dxa"/>
            <w:gridSpan w:val="3"/>
          </w:tcPr>
          <w:p w:rsidR="000D5E08" w:rsidRPr="0010660F" w:rsidRDefault="000D5E08">
            <w:pPr>
              <w:rPr>
                <w:rFonts w:ascii="Tahoma" w:hAnsi="Tahoma" w:cs="Tahoma"/>
                <w:b/>
              </w:rPr>
            </w:pPr>
            <w:r w:rsidRPr="0010660F">
              <w:rPr>
                <w:rFonts w:ascii="Tahoma" w:hAnsi="Tahoma" w:cs="Tahoma"/>
                <w:b/>
                <w:sz w:val="22"/>
                <w:szCs w:val="22"/>
              </w:rPr>
              <w:t>Present</w:t>
            </w:r>
            <w:r w:rsidRPr="0010660F">
              <w:rPr>
                <w:rFonts w:ascii="Tahoma" w:hAnsi="Tahoma" w:cs="Tahoma"/>
                <w:sz w:val="22"/>
                <w:szCs w:val="22"/>
              </w:rPr>
              <w:t xml:space="preserve">: </w:t>
            </w:r>
            <w:r>
              <w:rPr>
                <w:rFonts w:ascii="Tahoma" w:hAnsi="Tahoma" w:cs="Tahoma"/>
                <w:b/>
                <w:sz w:val="22"/>
                <w:szCs w:val="22"/>
              </w:rPr>
              <w:t xml:space="preserve">Irene Bassett, </w:t>
            </w:r>
            <w:r w:rsidRPr="005257CD">
              <w:rPr>
                <w:rFonts w:ascii="Tahoma" w:hAnsi="Tahoma" w:cs="Tahoma"/>
                <w:b/>
                <w:sz w:val="22"/>
                <w:szCs w:val="22"/>
              </w:rPr>
              <w:t>Dennis Bieri, Russell Corbett</w:t>
            </w:r>
            <w:r>
              <w:rPr>
                <w:rFonts w:ascii="Tahoma" w:hAnsi="Tahoma" w:cs="Tahoma"/>
                <w:b/>
                <w:sz w:val="22"/>
                <w:szCs w:val="22"/>
              </w:rPr>
              <w:t>,</w:t>
            </w:r>
            <w:r w:rsidRPr="005257CD">
              <w:rPr>
                <w:rFonts w:ascii="Tahoma" w:hAnsi="Tahoma" w:cs="Tahoma"/>
                <w:b/>
                <w:sz w:val="22"/>
                <w:szCs w:val="22"/>
              </w:rPr>
              <w:t xml:space="preserve"> Claire Dawber, Dr Jake Jacobs, Kim Manley,  Jeffrey Moorby, John Reeves</w:t>
            </w:r>
            <w:r>
              <w:rPr>
                <w:rFonts w:ascii="Tahoma" w:hAnsi="Tahoma" w:cs="Tahoma"/>
                <w:b/>
                <w:sz w:val="22"/>
                <w:szCs w:val="22"/>
              </w:rPr>
              <w:t>,</w:t>
            </w:r>
            <w:r w:rsidRPr="005257CD">
              <w:rPr>
                <w:rFonts w:ascii="Tahoma" w:hAnsi="Tahoma" w:cs="Tahoma"/>
                <w:b/>
                <w:sz w:val="22"/>
                <w:szCs w:val="22"/>
              </w:rPr>
              <w:t xml:space="preserve"> Erin Rossiter</w:t>
            </w:r>
            <w:r>
              <w:rPr>
                <w:rFonts w:ascii="Tahoma" w:hAnsi="Tahoma" w:cs="Tahoma"/>
                <w:b/>
                <w:sz w:val="22"/>
                <w:szCs w:val="22"/>
              </w:rPr>
              <w:t>,</w:t>
            </w:r>
            <w:r w:rsidRPr="0010660F">
              <w:rPr>
                <w:rFonts w:ascii="Tahoma" w:hAnsi="Tahoma" w:cs="Tahoma"/>
                <w:b/>
                <w:sz w:val="22"/>
                <w:szCs w:val="22"/>
              </w:rPr>
              <w:t xml:space="preserve"> </w:t>
            </w:r>
            <w:smartTag w:uri="urn:schemas-microsoft-com:office:smarttags" w:element="PersonName">
              <w:r w:rsidRPr="0010660F">
                <w:rPr>
                  <w:rFonts w:ascii="Tahoma" w:hAnsi="Tahoma" w:cs="Tahoma"/>
                  <w:b/>
                  <w:sz w:val="22"/>
                  <w:szCs w:val="22"/>
                </w:rPr>
                <w:t>David White</w:t>
              </w:r>
            </w:smartTag>
          </w:p>
          <w:p w:rsidR="000D5E08" w:rsidRPr="0010660F" w:rsidRDefault="000D5E08" w:rsidP="00AC78C8">
            <w:pPr>
              <w:rPr>
                <w:rFonts w:ascii="Tahoma" w:hAnsi="Tahoma" w:cs="Tahoma"/>
                <w:b/>
              </w:rPr>
            </w:pPr>
            <w:r w:rsidRPr="0010660F">
              <w:rPr>
                <w:rFonts w:ascii="Tahoma" w:hAnsi="Tahoma" w:cs="Tahoma"/>
                <w:b/>
                <w:sz w:val="22"/>
                <w:szCs w:val="22"/>
              </w:rPr>
              <w:t>Initials for K Manley (KM) will be used throughout the minutes.</w:t>
            </w:r>
          </w:p>
          <w:p w:rsidR="000D5E08" w:rsidRPr="0010660F" w:rsidRDefault="000D5E08">
            <w:pPr>
              <w:rPr>
                <w:rFonts w:ascii="Tahoma" w:hAnsi="Tahoma" w:cs="Tahoma"/>
              </w:rPr>
            </w:pPr>
          </w:p>
        </w:tc>
      </w:tr>
      <w:tr w:rsidR="000D5E08" w:rsidRPr="00A41A77" w:rsidTr="0010660F">
        <w:tc>
          <w:tcPr>
            <w:tcW w:w="672" w:type="dxa"/>
          </w:tcPr>
          <w:p w:rsidR="000D5E08" w:rsidRPr="0010660F" w:rsidRDefault="000D5E08">
            <w:pPr>
              <w:rPr>
                <w:rFonts w:ascii="Tahoma" w:hAnsi="Tahoma" w:cs="Tahoma"/>
                <w:b/>
              </w:rPr>
            </w:pPr>
            <w:r w:rsidRPr="0010660F">
              <w:rPr>
                <w:rFonts w:ascii="Tahoma" w:hAnsi="Tahoma" w:cs="Tahoma"/>
                <w:b/>
                <w:sz w:val="22"/>
                <w:szCs w:val="22"/>
              </w:rPr>
              <w:t>1</w:t>
            </w:r>
          </w:p>
        </w:tc>
        <w:tc>
          <w:tcPr>
            <w:tcW w:w="9217" w:type="dxa"/>
          </w:tcPr>
          <w:p w:rsidR="000D5E08" w:rsidRPr="0010660F" w:rsidRDefault="000D5E08">
            <w:pPr>
              <w:rPr>
                <w:rFonts w:ascii="Tahoma" w:hAnsi="Tahoma" w:cs="Tahoma"/>
                <w:b/>
              </w:rPr>
            </w:pPr>
            <w:r w:rsidRPr="0010660F">
              <w:rPr>
                <w:rFonts w:ascii="Tahoma" w:hAnsi="Tahoma" w:cs="Tahoma"/>
                <w:b/>
                <w:sz w:val="22"/>
                <w:szCs w:val="22"/>
              </w:rPr>
              <w:t>Welcome, apologies and introductions</w:t>
            </w:r>
          </w:p>
          <w:p w:rsidR="000D5E08" w:rsidRPr="0010660F" w:rsidRDefault="000D5E08">
            <w:pPr>
              <w:rPr>
                <w:rFonts w:ascii="Tahoma" w:hAnsi="Tahoma" w:cs="Tahoma"/>
              </w:rPr>
            </w:pPr>
            <w:r w:rsidRPr="0010660F">
              <w:rPr>
                <w:rFonts w:ascii="Tahoma" w:hAnsi="Tahoma" w:cs="Tahoma"/>
                <w:sz w:val="22"/>
                <w:szCs w:val="22"/>
              </w:rPr>
              <w:t>Introductions were made around the table.</w:t>
            </w:r>
          </w:p>
          <w:p w:rsidR="000D5E08" w:rsidRPr="0010660F" w:rsidRDefault="000D5E08" w:rsidP="00AC78C8">
            <w:pPr>
              <w:rPr>
                <w:rFonts w:ascii="Tahoma" w:hAnsi="Tahoma" w:cs="Tahoma"/>
              </w:rPr>
            </w:pPr>
            <w:r w:rsidRPr="0010660F">
              <w:rPr>
                <w:rFonts w:ascii="Tahoma" w:hAnsi="Tahoma" w:cs="Tahoma"/>
                <w:b/>
                <w:sz w:val="22"/>
                <w:szCs w:val="22"/>
              </w:rPr>
              <w:t xml:space="preserve">Apologies </w:t>
            </w:r>
            <w:r w:rsidRPr="0010660F">
              <w:rPr>
                <w:rFonts w:ascii="Tahoma" w:hAnsi="Tahoma" w:cs="Tahoma"/>
                <w:sz w:val="22"/>
                <w:szCs w:val="22"/>
              </w:rPr>
              <w:t xml:space="preserve">sent from </w:t>
            </w:r>
            <w:r w:rsidRPr="005257CD">
              <w:rPr>
                <w:rFonts w:ascii="Tahoma" w:hAnsi="Tahoma" w:cs="Tahoma"/>
                <w:sz w:val="22"/>
                <w:szCs w:val="22"/>
              </w:rPr>
              <w:t>Dr Chris Gove, Susan Gove</w:t>
            </w:r>
            <w:r>
              <w:rPr>
                <w:rFonts w:ascii="Tahoma" w:hAnsi="Tahoma" w:cs="Tahoma"/>
                <w:sz w:val="22"/>
                <w:szCs w:val="22"/>
              </w:rPr>
              <w:t>.</w:t>
            </w:r>
            <w:r w:rsidRPr="005257CD">
              <w:rPr>
                <w:rFonts w:ascii="Tahoma" w:hAnsi="Tahoma" w:cs="Tahoma"/>
                <w:sz w:val="22"/>
                <w:szCs w:val="22"/>
              </w:rPr>
              <w:t xml:space="preserve"> Helen Rowson</w:t>
            </w:r>
            <w:r w:rsidRPr="0010660F">
              <w:rPr>
                <w:rFonts w:ascii="Tahoma" w:hAnsi="Tahoma" w:cs="Tahoma"/>
                <w:sz w:val="22"/>
                <w:szCs w:val="22"/>
              </w:rPr>
              <w:t xml:space="preserve"> </w:t>
            </w:r>
          </w:p>
          <w:p w:rsidR="000D5E08" w:rsidRPr="0010660F" w:rsidRDefault="000D5E08" w:rsidP="005257CD">
            <w:pPr>
              <w:rPr>
                <w:rFonts w:ascii="Tahoma" w:hAnsi="Tahoma" w:cs="Tahoma"/>
                <w:b/>
              </w:rPr>
            </w:pPr>
          </w:p>
        </w:tc>
        <w:tc>
          <w:tcPr>
            <w:tcW w:w="645" w:type="dxa"/>
          </w:tcPr>
          <w:p w:rsidR="000D5E08" w:rsidRPr="0010660F" w:rsidRDefault="000D5E08">
            <w:pPr>
              <w:rPr>
                <w:rFonts w:ascii="Tahoma" w:hAnsi="Tahoma" w:cs="Tahoma"/>
              </w:rPr>
            </w:pPr>
          </w:p>
        </w:tc>
      </w:tr>
      <w:tr w:rsidR="000D5E08" w:rsidRPr="00A41A77" w:rsidTr="0010660F">
        <w:tc>
          <w:tcPr>
            <w:tcW w:w="672" w:type="dxa"/>
          </w:tcPr>
          <w:p w:rsidR="000D5E08" w:rsidRPr="0010660F" w:rsidRDefault="000D5E08">
            <w:pPr>
              <w:rPr>
                <w:rFonts w:ascii="Tahoma" w:hAnsi="Tahoma" w:cs="Tahoma"/>
              </w:rPr>
            </w:pPr>
          </w:p>
        </w:tc>
        <w:tc>
          <w:tcPr>
            <w:tcW w:w="9217" w:type="dxa"/>
          </w:tcPr>
          <w:p w:rsidR="000D5E08" w:rsidRPr="0010660F" w:rsidRDefault="000D5E08">
            <w:pPr>
              <w:rPr>
                <w:rFonts w:ascii="Tahoma" w:hAnsi="Tahoma" w:cs="Tahoma"/>
                <w:b/>
              </w:rPr>
            </w:pPr>
            <w:r w:rsidRPr="0010660F">
              <w:rPr>
                <w:rFonts w:ascii="Tahoma" w:hAnsi="Tahoma" w:cs="Tahoma"/>
                <w:b/>
                <w:sz w:val="22"/>
                <w:szCs w:val="22"/>
              </w:rPr>
              <w:t>Presentation</w:t>
            </w:r>
          </w:p>
          <w:p w:rsidR="000D5E08" w:rsidRPr="0010660F" w:rsidRDefault="000D5E08" w:rsidP="00813DE3">
            <w:pPr>
              <w:rPr>
                <w:rFonts w:ascii="Tahoma" w:hAnsi="Tahoma" w:cs="Tahoma"/>
              </w:rPr>
            </w:pPr>
            <w:smartTag w:uri="urn:schemas-microsoft-com:office:smarttags" w:element="PersonName">
              <w:r>
                <w:rPr>
                  <w:rFonts w:ascii="Tahoma" w:hAnsi="Tahoma" w:cs="Tahoma"/>
                  <w:sz w:val="22"/>
                  <w:szCs w:val="22"/>
                </w:rPr>
                <w:t>David White</w:t>
              </w:r>
            </w:smartTag>
            <w:r>
              <w:rPr>
                <w:rFonts w:ascii="Tahoma" w:hAnsi="Tahoma" w:cs="Tahoma"/>
                <w:sz w:val="22"/>
                <w:szCs w:val="22"/>
              </w:rPr>
              <w:t xml:space="preserve"> presented information about The Kent Prostate Cancer Support Group. The presentation is attached. This was appreciated by members who asked a number of questions. David emphasised the role of the charity in supporting people with prostate cancer and their families as well as fundraising.</w:t>
            </w:r>
          </w:p>
          <w:p w:rsidR="000D5E08" w:rsidRPr="0010660F" w:rsidRDefault="000D5E08" w:rsidP="00813DE3">
            <w:pPr>
              <w:rPr>
                <w:rFonts w:ascii="Tahoma" w:hAnsi="Tahoma" w:cs="Tahoma"/>
              </w:rPr>
            </w:pPr>
          </w:p>
        </w:tc>
        <w:tc>
          <w:tcPr>
            <w:tcW w:w="645" w:type="dxa"/>
          </w:tcPr>
          <w:p w:rsidR="000D5E08" w:rsidRPr="0010660F" w:rsidRDefault="000D5E08">
            <w:pPr>
              <w:rPr>
                <w:rFonts w:ascii="Tahoma" w:hAnsi="Tahoma" w:cs="Tahoma"/>
              </w:rPr>
            </w:pPr>
          </w:p>
        </w:tc>
      </w:tr>
      <w:tr w:rsidR="000D5E08" w:rsidRPr="00A41A77" w:rsidTr="0010660F">
        <w:tc>
          <w:tcPr>
            <w:tcW w:w="672" w:type="dxa"/>
          </w:tcPr>
          <w:p w:rsidR="000D5E08" w:rsidRPr="0010660F" w:rsidRDefault="000D5E08">
            <w:pPr>
              <w:rPr>
                <w:rFonts w:ascii="Tahoma" w:hAnsi="Tahoma" w:cs="Tahoma"/>
                <w:b/>
              </w:rPr>
            </w:pPr>
            <w:r w:rsidRPr="0010660F">
              <w:rPr>
                <w:rFonts w:ascii="Tahoma" w:hAnsi="Tahoma" w:cs="Tahoma"/>
                <w:b/>
                <w:sz w:val="22"/>
                <w:szCs w:val="22"/>
              </w:rPr>
              <w:t>2</w:t>
            </w:r>
          </w:p>
        </w:tc>
        <w:tc>
          <w:tcPr>
            <w:tcW w:w="9217" w:type="dxa"/>
          </w:tcPr>
          <w:p w:rsidR="000D5E08" w:rsidRDefault="000D5E08">
            <w:pPr>
              <w:rPr>
                <w:rFonts w:ascii="Tahoma" w:hAnsi="Tahoma" w:cs="Tahoma"/>
                <w:b/>
              </w:rPr>
            </w:pPr>
            <w:r w:rsidRPr="0010660F">
              <w:rPr>
                <w:rFonts w:ascii="Tahoma" w:hAnsi="Tahoma" w:cs="Tahoma"/>
                <w:b/>
                <w:sz w:val="22"/>
                <w:szCs w:val="22"/>
              </w:rPr>
              <w:t>Minutes of previous meeting/matters arising</w:t>
            </w:r>
          </w:p>
          <w:p w:rsidR="000D5E08" w:rsidRDefault="000D5E08">
            <w:pPr>
              <w:rPr>
                <w:rFonts w:ascii="Tahoma" w:hAnsi="Tahoma" w:cs="Tahoma"/>
              </w:rPr>
            </w:pPr>
            <w:r w:rsidRPr="00A402BD">
              <w:rPr>
                <w:rFonts w:ascii="Tahoma" w:hAnsi="Tahoma" w:cs="Tahoma"/>
                <w:sz w:val="22"/>
                <w:szCs w:val="22"/>
              </w:rPr>
              <w:t>KM stated that although we were checking the</w:t>
            </w:r>
            <w:r>
              <w:rPr>
                <w:rFonts w:ascii="Tahoma" w:hAnsi="Tahoma" w:cs="Tahoma"/>
                <w:sz w:val="22"/>
                <w:szCs w:val="22"/>
              </w:rPr>
              <w:t xml:space="preserve"> previous</w:t>
            </w:r>
            <w:r w:rsidRPr="00A402BD">
              <w:rPr>
                <w:rFonts w:ascii="Tahoma" w:hAnsi="Tahoma" w:cs="Tahoma"/>
                <w:sz w:val="22"/>
                <w:szCs w:val="22"/>
              </w:rPr>
              <w:t xml:space="preserve"> notes for accuracy at this meeting, she was proposing that in the future they would be checked in advance as part of </w:t>
            </w:r>
            <w:r>
              <w:rPr>
                <w:rFonts w:ascii="Tahoma" w:hAnsi="Tahoma" w:cs="Tahoma"/>
                <w:sz w:val="22"/>
                <w:szCs w:val="22"/>
              </w:rPr>
              <w:t>t</w:t>
            </w:r>
            <w:r w:rsidRPr="00A402BD">
              <w:rPr>
                <w:rFonts w:ascii="Tahoma" w:hAnsi="Tahoma" w:cs="Tahoma"/>
                <w:sz w:val="22"/>
                <w:szCs w:val="22"/>
              </w:rPr>
              <w:t>he administrative standards (discussed later)</w:t>
            </w:r>
          </w:p>
          <w:p w:rsidR="000D5E08" w:rsidRDefault="000D5E08">
            <w:pPr>
              <w:rPr>
                <w:rFonts w:ascii="Tahoma" w:hAnsi="Tahoma" w:cs="Tahoma"/>
              </w:rPr>
            </w:pPr>
          </w:p>
          <w:p w:rsidR="000D5E08" w:rsidRDefault="000D5E08">
            <w:pPr>
              <w:rPr>
                <w:rFonts w:ascii="Tahoma" w:hAnsi="Tahoma" w:cs="Tahoma"/>
              </w:rPr>
            </w:pPr>
            <w:r>
              <w:rPr>
                <w:rFonts w:ascii="Tahoma" w:hAnsi="Tahoma" w:cs="Tahoma"/>
                <w:sz w:val="22"/>
                <w:szCs w:val="22"/>
              </w:rPr>
              <w:t>All actions completed.</w:t>
            </w:r>
          </w:p>
          <w:p w:rsidR="000D5E08" w:rsidRDefault="000D5E08">
            <w:pPr>
              <w:rPr>
                <w:rFonts w:ascii="Tahoma" w:hAnsi="Tahoma" w:cs="Tahoma"/>
              </w:rPr>
            </w:pPr>
          </w:p>
          <w:p w:rsidR="000D5E08" w:rsidRDefault="000D5E08">
            <w:pPr>
              <w:rPr>
                <w:rFonts w:ascii="Tahoma" w:hAnsi="Tahoma" w:cs="Tahoma"/>
              </w:rPr>
            </w:pPr>
            <w:r w:rsidRPr="00A402BD">
              <w:rPr>
                <w:rFonts w:ascii="Tahoma" w:hAnsi="Tahoma" w:cs="Tahoma"/>
                <w:b/>
                <w:sz w:val="22"/>
                <w:szCs w:val="22"/>
              </w:rPr>
              <w:t>Matters Arising</w:t>
            </w:r>
            <w:r>
              <w:rPr>
                <w:rFonts w:ascii="Tahoma" w:hAnsi="Tahoma" w:cs="Tahoma"/>
                <w:sz w:val="22"/>
                <w:szCs w:val="22"/>
              </w:rPr>
              <w:t>:</w:t>
            </w:r>
          </w:p>
          <w:p w:rsidR="000D5E08" w:rsidRDefault="000D5E08">
            <w:pPr>
              <w:rPr>
                <w:rFonts w:ascii="Tahoma" w:hAnsi="Tahoma" w:cs="Tahoma"/>
              </w:rPr>
            </w:pPr>
            <w:r>
              <w:rPr>
                <w:rFonts w:ascii="Tahoma" w:hAnsi="Tahoma" w:cs="Tahoma"/>
                <w:sz w:val="22"/>
                <w:szCs w:val="22"/>
              </w:rPr>
              <w:t>Dennis Bieri asked for clarification of the point raised in the notes about the pharmacy. This was explained as a single customer care issue within what is normally an excellent and consistent pharmacy service.</w:t>
            </w:r>
          </w:p>
          <w:p w:rsidR="000D5E08" w:rsidRDefault="000D5E08">
            <w:pPr>
              <w:rPr>
                <w:rFonts w:ascii="Tahoma" w:hAnsi="Tahoma" w:cs="Tahoma"/>
              </w:rPr>
            </w:pPr>
            <w:r>
              <w:rPr>
                <w:rFonts w:ascii="Tahoma" w:hAnsi="Tahoma" w:cs="Tahoma"/>
                <w:sz w:val="22"/>
                <w:szCs w:val="22"/>
              </w:rPr>
              <w:t xml:space="preserve"> Claire Dawber stated that she would want to be informed if there were any future issues around the pharmacy service</w:t>
            </w:r>
          </w:p>
          <w:p w:rsidR="000D5E08" w:rsidRPr="00A402BD" w:rsidRDefault="000D5E08">
            <w:pPr>
              <w:rPr>
                <w:rFonts w:ascii="Tahoma" w:hAnsi="Tahoma" w:cs="Tahoma"/>
              </w:rPr>
            </w:pPr>
          </w:p>
          <w:p w:rsidR="000D5E08" w:rsidRPr="0010660F" w:rsidRDefault="000D5E08" w:rsidP="00A402BD">
            <w:pPr>
              <w:rPr>
                <w:rFonts w:ascii="Tahoma" w:hAnsi="Tahoma" w:cs="Tahoma"/>
              </w:rPr>
            </w:pPr>
            <w:r>
              <w:rPr>
                <w:rFonts w:ascii="Tahoma" w:hAnsi="Tahoma" w:cs="Tahoma"/>
                <w:sz w:val="22"/>
                <w:szCs w:val="22"/>
              </w:rPr>
              <w:t xml:space="preserve">Members particularly noted the excellent concise notes provided by Helen Rowson </w:t>
            </w:r>
          </w:p>
        </w:tc>
        <w:tc>
          <w:tcPr>
            <w:tcW w:w="645" w:type="dxa"/>
          </w:tcPr>
          <w:p w:rsidR="000D5E08" w:rsidRPr="0010660F" w:rsidRDefault="000D5E08">
            <w:pPr>
              <w:rPr>
                <w:rFonts w:ascii="Tahoma" w:hAnsi="Tahoma" w:cs="Tahoma"/>
              </w:rPr>
            </w:pPr>
          </w:p>
          <w:p w:rsidR="000D5E08" w:rsidRPr="0010660F" w:rsidRDefault="000D5E08">
            <w:pPr>
              <w:rPr>
                <w:rFonts w:ascii="Tahoma" w:hAnsi="Tahoma" w:cs="Tahoma"/>
              </w:rPr>
            </w:pPr>
          </w:p>
          <w:p w:rsidR="000D5E08" w:rsidRPr="0010660F" w:rsidRDefault="000D5E08">
            <w:pPr>
              <w:rPr>
                <w:rFonts w:ascii="Tahoma" w:hAnsi="Tahoma" w:cs="Tahoma"/>
              </w:rPr>
            </w:pPr>
          </w:p>
        </w:tc>
      </w:tr>
      <w:tr w:rsidR="000D5E08" w:rsidRPr="00A41A77" w:rsidTr="003D4101">
        <w:trPr>
          <w:trHeight w:val="2331"/>
        </w:trPr>
        <w:tc>
          <w:tcPr>
            <w:tcW w:w="672" w:type="dxa"/>
          </w:tcPr>
          <w:p w:rsidR="000D5E08" w:rsidRPr="0010660F" w:rsidRDefault="000D5E08" w:rsidP="007F55A9">
            <w:pPr>
              <w:rPr>
                <w:rFonts w:ascii="Tahoma" w:hAnsi="Tahoma" w:cs="Tahoma"/>
                <w:b/>
              </w:rPr>
            </w:pPr>
            <w:r w:rsidRPr="0010660F">
              <w:rPr>
                <w:rFonts w:ascii="Tahoma" w:hAnsi="Tahoma" w:cs="Tahoma"/>
                <w:b/>
                <w:sz w:val="22"/>
                <w:szCs w:val="22"/>
              </w:rPr>
              <w:t>3</w:t>
            </w:r>
          </w:p>
        </w:tc>
        <w:tc>
          <w:tcPr>
            <w:tcW w:w="9217" w:type="dxa"/>
          </w:tcPr>
          <w:p w:rsidR="000D5E08" w:rsidRPr="0010660F" w:rsidRDefault="000D5E08" w:rsidP="007F55A9">
            <w:pPr>
              <w:rPr>
                <w:rFonts w:ascii="Tahoma" w:hAnsi="Tahoma" w:cs="Tahoma"/>
                <w:b/>
              </w:rPr>
            </w:pPr>
            <w:r>
              <w:rPr>
                <w:rFonts w:ascii="Tahoma" w:hAnsi="Tahoma" w:cs="Tahoma"/>
                <w:b/>
                <w:sz w:val="22"/>
                <w:szCs w:val="22"/>
              </w:rPr>
              <w:t>Administrative Standards</w:t>
            </w:r>
          </w:p>
          <w:p w:rsidR="000D5E08" w:rsidRDefault="000D5E08" w:rsidP="007F55A9">
            <w:pPr>
              <w:rPr>
                <w:rFonts w:ascii="Tahoma" w:hAnsi="Tahoma" w:cs="Tahoma"/>
              </w:rPr>
            </w:pPr>
            <w:r>
              <w:rPr>
                <w:rFonts w:ascii="Tahoma" w:hAnsi="Tahoma" w:cs="Tahoma"/>
                <w:sz w:val="22"/>
                <w:szCs w:val="22"/>
              </w:rPr>
              <w:t>KM following a meeting with Claire Dawber and Helen Rowson had prepared some draft administrative standards so as to:</w:t>
            </w:r>
          </w:p>
          <w:p w:rsidR="000D5E08" w:rsidRDefault="000D5E08" w:rsidP="003D4101">
            <w:pPr>
              <w:numPr>
                <w:ilvl w:val="0"/>
                <w:numId w:val="2"/>
              </w:numPr>
              <w:rPr>
                <w:rFonts w:ascii="Tahoma" w:hAnsi="Tahoma" w:cs="Tahoma"/>
              </w:rPr>
            </w:pPr>
            <w:r>
              <w:rPr>
                <w:rFonts w:ascii="Tahoma" w:hAnsi="Tahoma" w:cs="Tahoma"/>
                <w:sz w:val="22"/>
                <w:szCs w:val="22"/>
              </w:rPr>
              <w:t>ensure the notes and agenda are sent in a timely manner</w:t>
            </w:r>
          </w:p>
          <w:p w:rsidR="000D5E08" w:rsidRDefault="000D5E08" w:rsidP="003D4101">
            <w:pPr>
              <w:numPr>
                <w:ilvl w:val="0"/>
                <w:numId w:val="2"/>
              </w:numPr>
              <w:rPr>
                <w:rFonts w:ascii="Tahoma" w:hAnsi="Tahoma" w:cs="Tahoma"/>
              </w:rPr>
            </w:pPr>
            <w:r>
              <w:rPr>
                <w:rFonts w:ascii="Tahoma" w:hAnsi="Tahoma" w:cs="Tahoma"/>
                <w:sz w:val="22"/>
                <w:szCs w:val="22"/>
              </w:rPr>
              <w:t>enable the virtual group to influence the agenda</w:t>
            </w:r>
          </w:p>
          <w:p w:rsidR="000D5E08" w:rsidRDefault="000D5E08" w:rsidP="003D4101">
            <w:pPr>
              <w:numPr>
                <w:ilvl w:val="0"/>
                <w:numId w:val="2"/>
              </w:numPr>
              <w:rPr>
                <w:rFonts w:ascii="Tahoma" w:hAnsi="Tahoma" w:cs="Tahoma"/>
              </w:rPr>
            </w:pPr>
            <w:r>
              <w:rPr>
                <w:rFonts w:ascii="Tahoma" w:hAnsi="Tahoma" w:cs="Tahoma"/>
                <w:sz w:val="22"/>
                <w:szCs w:val="22"/>
              </w:rPr>
              <w:t xml:space="preserve">clarify expectations of PPG members and practice staff supporting the group. </w:t>
            </w:r>
          </w:p>
          <w:p w:rsidR="000D5E08" w:rsidRDefault="000D5E08" w:rsidP="003D4101">
            <w:pPr>
              <w:numPr>
                <w:ilvl w:val="0"/>
                <w:numId w:val="2"/>
              </w:numPr>
              <w:rPr>
                <w:rFonts w:ascii="Tahoma" w:hAnsi="Tahoma" w:cs="Tahoma"/>
              </w:rPr>
            </w:pPr>
            <w:r>
              <w:rPr>
                <w:rFonts w:ascii="Tahoma" w:hAnsi="Tahoma" w:cs="Tahoma"/>
                <w:sz w:val="22"/>
                <w:szCs w:val="22"/>
              </w:rPr>
              <w:t>Reduce the administrative burden on the practice from the PPG</w:t>
            </w:r>
          </w:p>
          <w:p w:rsidR="000D5E08" w:rsidRDefault="000D5E08" w:rsidP="003D4101">
            <w:pPr>
              <w:rPr>
                <w:rFonts w:ascii="Tahoma" w:hAnsi="Tahoma" w:cs="Tahoma"/>
              </w:rPr>
            </w:pPr>
            <w:r>
              <w:rPr>
                <w:rFonts w:ascii="Tahoma" w:hAnsi="Tahoma" w:cs="Tahoma"/>
                <w:sz w:val="22"/>
                <w:szCs w:val="22"/>
              </w:rPr>
              <w:t>The standards and expectations were agreed by members without any change (attached)</w:t>
            </w:r>
          </w:p>
          <w:p w:rsidR="000D5E08" w:rsidRDefault="000D5E08" w:rsidP="003D4101">
            <w:pPr>
              <w:rPr>
                <w:rFonts w:ascii="Tahoma" w:hAnsi="Tahoma" w:cs="Tahoma"/>
              </w:rPr>
            </w:pPr>
          </w:p>
          <w:p w:rsidR="000D5E08" w:rsidRPr="0010660F" w:rsidRDefault="000D5E08" w:rsidP="003D4101">
            <w:pPr>
              <w:rPr>
                <w:rFonts w:ascii="Tahoma" w:hAnsi="Tahoma" w:cs="Tahoma"/>
              </w:rPr>
            </w:pPr>
            <w:r>
              <w:rPr>
                <w:rFonts w:ascii="Tahoma" w:hAnsi="Tahoma" w:cs="Tahoma"/>
                <w:sz w:val="22"/>
                <w:szCs w:val="22"/>
              </w:rPr>
              <w:t>In addition everyone agreed to providing an email address  that would enable direct email with each other as a group without providing additional work to the practice. Emails were provided for this purpose. This list is attached, but those who are absent will need to provide this information.</w:t>
            </w:r>
          </w:p>
        </w:tc>
        <w:tc>
          <w:tcPr>
            <w:tcW w:w="645" w:type="dxa"/>
          </w:tcPr>
          <w:p w:rsidR="000D5E08" w:rsidRPr="0010660F" w:rsidRDefault="000D5E08">
            <w:pPr>
              <w:rPr>
                <w:rFonts w:ascii="Tahoma" w:hAnsi="Tahoma" w:cs="Tahoma"/>
              </w:rPr>
            </w:pPr>
          </w:p>
        </w:tc>
      </w:tr>
      <w:tr w:rsidR="000D5E08" w:rsidRPr="00A41A77" w:rsidTr="0010660F">
        <w:tc>
          <w:tcPr>
            <w:tcW w:w="672" w:type="dxa"/>
          </w:tcPr>
          <w:p w:rsidR="000D5E08" w:rsidRPr="0010660F" w:rsidRDefault="000D5E08">
            <w:pPr>
              <w:rPr>
                <w:rFonts w:ascii="Tahoma" w:hAnsi="Tahoma" w:cs="Tahoma"/>
                <w:b/>
              </w:rPr>
            </w:pPr>
            <w:r w:rsidRPr="0010660F">
              <w:rPr>
                <w:rFonts w:ascii="Tahoma" w:hAnsi="Tahoma" w:cs="Tahoma"/>
                <w:b/>
                <w:sz w:val="22"/>
                <w:szCs w:val="22"/>
              </w:rPr>
              <w:t>4</w:t>
            </w:r>
          </w:p>
        </w:tc>
        <w:tc>
          <w:tcPr>
            <w:tcW w:w="9217" w:type="dxa"/>
          </w:tcPr>
          <w:p w:rsidR="000D5E08" w:rsidRDefault="000D5E08" w:rsidP="00436618">
            <w:pPr>
              <w:rPr>
                <w:rFonts w:ascii="Tahoma" w:hAnsi="Tahoma" w:cs="Tahoma"/>
                <w:b/>
              </w:rPr>
            </w:pPr>
            <w:r>
              <w:rPr>
                <w:rFonts w:ascii="Tahoma" w:hAnsi="Tahoma" w:cs="Tahoma"/>
                <w:b/>
                <w:sz w:val="22"/>
                <w:szCs w:val="22"/>
              </w:rPr>
              <w:t>Developing an independent website for PPG linked to Practice Website</w:t>
            </w:r>
          </w:p>
          <w:p w:rsidR="000D5E08" w:rsidRDefault="000D5E08" w:rsidP="00436618">
            <w:pPr>
              <w:rPr>
                <w:rFonts w:ascii="Tahoma" w:hAnsi="Tahoma" w:cs="Tahoma"/>
              </w:rPr>
            </w:pPr>
            <w:r>
              <w:rPr>
                <w:rFonts w:ascii="Tahoma" w:hAnsi="Tahoma" w:cs="Tahoma"/>
                <w:sz w:val="22"/>
                <w:szCs w:val="22"/>
              </w:rPr>
              <w:t xml:space="preserve">KM proposed the aspiration of developing a simple independent website that could be linked to the practice website. This would enable the notes to be accessed by others; more inclusive engagement with the practice population, and also it would provide a focus for </w:t>
            </w:r>
            <w:r>
              <w:rPr>
                <w:rFonts w:ascii="Tahoma" w:hAnsi="Tahoma" w:cs="Tahoma"/>
                <w:sz w:val="22"/>
                <w:szCs w:val="22"/>
              </w:rPr>
              <w:lastRenderedPageBreak/>
              <w:t>collating local information about support groups for people, their families and carers with different health care conditions.</w:t>
            </w:r>
          </w:p>
          <w:p w:rsidR="000D5E08" w:rsidRDefault="000D5E08" w:rsidP="00436618">
            <w:pPr>
              <w:rPr>
                <w:rFonts w:ascii="Tahoma" w:hAnsi="Tahoma" w:cs="Tahoma"/>
              </w:rPr>
            </w:pPr>
            <w:r>
              <w:rPr>
                <w:rFonts w:ascii="Tahoma" w:hAnsi="Tahoma" w:cs="Tahoma"/>
                <w:sz w:val="22"/>
                <w:szCs w:val="22"/>
              </w:rPr>
              <w:t xml:space="preserve"> However this initiative was dependent on whether there were skills in  the PPG or virtual group that would enable this to happen. KM had prior to the meeting contacted one member potentially with this expertise but she had not yet received a response.</w:t>
            </w:r>
          </w:p>
          <w:p w:rsidR="000D5E08" w:rsidRDefault="000D5E08" w:rsidP="00436618">
            <w:pPr>
              <w:rPr>
                <w:rFonts w:ascii="Tahoma" w:hAnsi="Tahoma" w:cs="Tahoma"/>
              </w:rPr>
            </w:pPr>
            <w:r>
              <w:rPr>
                <w:rFonts w:ascii="Tahoma" w:hAnsi="Tahoma" w:cs="Tahoma"/>
                <w:sz w:val="22"/>
                <w:szCs w:val="22"/>
              </w:rPr>
              <w:t xml:space="preserve"> Discussion was generally positive and it was agreed that only a simple website was needed one which some members would have administrative rights for keeping material up to date. The idea of using blogs was also identified. If there were any minimal costs involved with identifying a domain site then a request could be made to the Friends of Ham Street</w:t>
            </w:r>
          </w:p>
          <w:p w:rsidR="000D5E08" w:rsidRDefault="000D5E08" w:rsidP="00436618">
            <w:pPr>
              <w:rPr>
                <w:rFonts w:ascii="Tahoma" w:hAnsi="Tahoma" w:cs="Tahoma"/>
              </w:rPr>
            </w:pPr>
          </w:p>
          <w:p w:rsidR="000D5E08" w:rsidRPr="0010660F" w:rsidRDefault="000D5E08" w:rsidP="00436618">
            <w:pPr>
              <w:rPr>
                <w:rFonts w:ascii="Tahoma" w:hAnsi="Tahoma" w:cs="Tahoma"/>
              </w:rPr>
            </w:pPr>
            <w:r>
              <w:rPr>
                <w:rFonts w:ascii="Tahoma" w:hAnsi="Tahoma" w:cs="Tahoma"/>
                <w:sz w:val="22"/>
                <w:szCs w:val="22"/>
              </w:rPr>
              <w:t>KM would pursue with other members not present on this occasion</w:t>
            </w:r>
          </w:p>
          <w:p w:rsidR="000D5E08" w:rsidRPr="0010660F" w:rsidRDefault="000D5E08">
            <w:pPr>
              <w:rPr>
                <w:rFonts w:ascii="Tahoma" w:hAnsi="Tahoma" w:cs="Tahoma"/>
                <w:b/>
              </w:rPr>
            </w:pPr>
          </w:p>
        </w:tc>
        <w:tc>
          <w:tcPr>
            <w:tcW w:w="645" w:type="dxa"/>
          </w:tcPr>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Pr="0010660F" w:rsidRDefault="000D5E08">
            <w:pPr>
              <w:rPr>
                <w:rFonts w:ascii="Tahoma" w:hAnsi="Tahoma" w:cs="Tahoma"/>
              </w:rPr>
            </w:pPr>
            <w:r>
              <w:rPr>
                <w:rFonts w:ascii="Tahoma" w:hAnsi="Tahoma" w:cs="Tahoma"/>
                <w:sz w:val="22"/>
                <w:szCs w:val="22"/>
              </w:rPr>
              <w:t>KM</w:t>
            </w:r>
          </w:p>
        </w:tc>
      </w:tr>
      <w:tr w:rsidR="000D5E08" w:rsidRPr="00A41A77" w:rsidTr="0010660F">
        <w:tc>
          <w:tcPr>
            <w:tcW w:w="672" w:type="dxa"/>
          </w:tcPr>
          <w:p w:rsidR="000D5E08" w:rsidRPr="0010660F" w:rsidRDefault="000D5E08">
            <w:pPr>
              <w:rPr>
                <w:rFonts w:ascii="Tahoma" w:hAnsi="Tahoma" w:cs="Tahoma"/>
                <w:b/>
              </w:rPr>
            </w:pPr>
            <w:r>
              <w:rPr>
                <w:rFonts w:ascii="Tahoma" w:hAnsi="Tahoma" w:cs="Tahoma"/>
                <w:b/>
                <w:sz w:val="22"/>
                <w:szCs w:val="22"/>
              </w:rPr>
              <w:lastRenderedPageBreak/>
              <w:t>5</w:t>
            </w:r>
          </w:p>
        </w:tc>
        <w:tc>
          <w:tcPr>
            <w:tcW w:w="9217" w:type="dxa"/>
          </w:tcPr>
          <w:p w:rsidR="000D5E08" w:rsidRDefault="000D5E08" w:rsidP="00436618">
            <w:pPr>
              <w:rPr>
                <w:rFonts w:ascii="Tahoma" w:hAnsi="Tahoma" w:cs="Tahoma"/>
                <w:b/>
              </w:rPr>
            </w:pPr>
            <w:r>
              <w:rPr>
                <w:rFonts w:ascii="Tahoma" w:hAnsi="Tahoma" w:cs="Tahoma"/>
                <w:b/>
                <w:sz w:val="22"/>
                <w:szCs w:val="22"/>
              </w:rPr>
              <w:t>Named Leads for different health conditions for signposting support groups and networks</w:t>
            </w:r>
          </w:p>
          <w:p w:rsidR="000D5E08" w:rsidRDefault="000D5E08" w:rsidP="00436618">
            <w:pPr>
              <w:rPr>
                <w:rFonts w:ascii="Tahoma" w:hAnsi="Tahoma" w:cs="Tahoma"/>
              </w:rPr>
            </w:pPr>
            <w:r w:rsidRPr="0079371D">
              <w:rPr>
                <w:rFonts w:ascii="Tahoma" w:hAnsi="Tahoma" w:cs="Tahoma"/>
                <w:sz w:val="22"/>
                <w:szCs w:val="22"/>
              </w:rPr>
              <w:t>KM identified</w:t>
            </w:r>
            <w:r>
              <w:rPr>
                <w:rFonts w:ascii="Tahoma" w:hAnsi="Tahoma" w:cs="Tahoma"/>
                <w:sz w:val="22"/>
                <w:szCs w:val="22"/>
              </w:rPr>
              <w:t xml:space="preserve"> the need to draw on the expertise and experiences of members from living with, or caring for family members, with specific health care conditions so as </w:t>
            </w:r>
            <w:r w:rsidRPr="0079371D">
              <w:rPr>
                <w:rFonts w:ascii="Tahoma" w:hAnsi="Tahoma" w:cs="Tahoma"/>
                <w:sz w:val="22"/>
                <w:szCs w:val="22"/>
              </w:rPr>
              <w:t xml:space="preserve"> to collate local s</w:t>
            </w:r>
            <w:r>
              <w:rPr>
                <w:rFonts w:ascii="Tahoma" w:hAnsi="Tahoma" w:cs="Tahoma"/>
                <w:sz w:val="22"/>
                <w:szCs w:val="22"/>
              </w:rPr>
              <w:t>upport and network resources</w:t>
            </w:r>
            <w:r w:rsidRPr="0079371D">
              <w:rPr>
                <w:rFonts w:ascii="Tahoma" w:hAnsi="Tahoma" w:cs="Tahoma"/>
                <w:sz w:val="22"/>
                <w:szCs w:val="22"/>
              </w:rPr>
              <w:t>. Iren</w:t>
            </w:r>
            <w:r>
              <w:rPr>
                <w:rFonts w:ascii="Tahoma" w:hAnsi="Tahoma" w:cs="Tahoma"/>
                <w:sz w:val="22"/>
                <w:szCs w:val="22"/>
              </w:rPr>
              <w:t>e Bassett ha</w:t>
            </w:r>
            <w:r w:rsidRPr="0079371D">
              <w:rPr>
                <w:rFonts w:ascii="Tahoma" w:hAnsi="Tahoma" w:cs="Tahoma"/>
                <w:sz w:val="22"/>
                <w:szCs w:val="22"/>
              </w:rPr>
              <w:t xml:space="preserve">d previously compiled this information </w:t>
            </w:r>
            <w:r>
              <w:rPr>
                <w:rFonts w:ascii="Tahoma" w:hAnsi="Tahoma" w:cs="Tahoma"/>
                <w:sz w:val="22"/>
                <w:szCs w:val="22"/>
              </w:rPr>
              <w:t>for</w:t>
            </w:r>
            <w:r w:rsidRPr="0079371D">
              <w:rPr>
                <w:rFonts w:ascii="Tahoma" w:hAnsi="Tahoma" w:cs="Tahoma"/>
                <w:sz w:val="22"/>
                <w:szCs w:val="22"/>
              </w:rPr>
              <w:t xml:space="preserve"> the practice.</w:t>
            </w:r>
            <w:r>
              <w:rPr>
                <w:rFonts w:ascii="Tahoma" w:hAnsi="Tahoma" w:cs="Tahoma"/>
                <w:sz w:val="22"/>
                <w:szCs w:val="22"/>
              </w:rPr>
              <w:t xml:space="preserve"> However, to keep this relevant and up to date as well and by focusing on single  health care conditions it would be possible to share the responsibility in  way that would not be onerous. The role would be as named link person for signposting others to the local networks and groups available. For example; the support group at the local café in </w:t>
            </w:r>
            <w:smartTag w:uri="urn:schemas-microsoft-com:office:smarttags" w:element="address">
              <w:smartTag w:uri="urn:schemas-microsoft-com:office:smarttags" w:element="Street">
                <w:r>
                  <w:rPr>
                    <w:rFonts w:ascii="Tahoma" w:hAnsi="Tahoma" w:cs="Tahoma"/>
                    <w:sz w:val="22"/>
                    <w:szCs w:val="22"/>
                  </w:rPr>
                  <w:t>Ham Street</w:t>
                </w:r>
              </w:smartTag>
            </w:smartTag>
            <w:r>
              <w:rPr>
                <w:rFonts w:ascii="Tahoma" w:hAnsi="Tahoma" w:cs="Tahoma"/>
                <w:sz w:val="22"/>
                <w:szCs w:val="22"/>
              </w:rPr>
              <w:t xml:space="preserve">; the Prostate cancer support group presented by </w:t>
            </w:r>
            <w:smartTag w:uri="urn:schemas-microsoft-com:office:smarttags" w:element="PersonName">
              <w:r>
                <w:rPr>
                  <w:rFonts w:ascii="Tahoma" w:hAnsi="Tahoma" w:cs="Tahoma"/>
                  <w:sz w:val="22"/>
                  <w:szCs w:val="22"/>
                </w:rPr>
                <w:t>David White</w:t>
              </w:r>
            </w:smartTag>
            <w:r>
              <w:rPr>
                <w:rFonts w:ascii="Tahoma" w:hAnsi="Tahoma" w:cs="Tahoma"/>
                <w:sz w:val="22"/>
                <w:szCs w:val="22"/>
              </w:rPr>
              <w:t xml:space="preserve"> etc.</w:t>
            </w:r>
          </w:p>
          <w:p w:rsidR="000D5E08" w:rsidRDefault="000D5E08" w:rsidP="00436618">
            <w:pPr>
              <w:rPr>
                <w:rFonts w:ascii="Tahoma" w:hAnsi="Tahoma" w:cs="Tahoma"/>
              </w:rPr>
            </w:pPr>
            <w:r>
              <w:rPr>
                <w:rFonts w:ascii="Tahoma" w:hAnsi="Tahoma" w:cs="Tahoma"/>
                <w:sz w:val="22"/>
                <w:szCs w:val="22"/>
              </w:rPr>
              <w:t xml:space="preserve"> It was agreed that members would try this out with a small number of link areas. It was recognised that this initiative could  be achieved even if a web site was not available in the short term. The following members agreed to undertake this role in the following areas:</w:t>
            </w:r>
          </w:p>
          <w:p w:rsidR="000D5E08" w:rsidRDefault="000D5E08" w:rsidP="00436618">
            <w:pPr>
              <w:rPr>
                <w:rFonts w:ascii="Tahoma" w:hAnsi="Tahoma" w:cs="Tahoma"/>
              </w:rPr>
            </w:pPr>
          </w:p>
          <w:p w:rsidR="000D5E08" w:rsidRPr="001F6934" w:rsidRDefault="000D5E08" w:rsidP="001F6934">
            <w:pPr>
              <w:rPr>
                <w:rFonts w:ascii="Tahoma" w:hAnsi="Tahoma" w:cs="Tahoma"/>
              </w:rPr>
            </w:pPr>
            <w:r w:rsidRPr="001F6934">
              <w:rPr>
                <w:rFonts w:ascii="Tahoma" w:hAnsi="Tahoma" w:cs="Tahoma"/>
                <w:sz w:val="22"/>
                <w:szCs w:val="22"/>
              </w:rPr>
              <w:t xml:space="preserve">Irene Bassett: </w:t>
            </w:r>
            <w:r>
              <w:rPr>
                <w:rFonts w:ascii="Tahoma" w:hAnsi="Tahoma" w:cs="Tahoma"/>
                <w:sz w:val="22"/>
                <w:szCs w:val="22"/>
              </w:rPr>
              <w:t xml:space="preserve"> </w:t>
            </w:r>
            <w:r w:rsidRPr="001F6934">
              <w:rPr>
                <w:rFonts w:ascii="Tahoma" w:hAnsi="Tahoma" w:cs="Tahoma"/>
                <w:sz w:val="22"/>
                <w:szCs w:val="22"/>
              </w:rPr>
              <w:t xml:space="preserve">People experiencing </w:t>
            </w:r>
            <w:r>
              <w:rPr>
                <w:rFonts w:ascii="Tahoma" w:hAnsi="Tahoma" w:cs="Tahoma"/>
                <w:sz w:val="22"/>
                <w:szCs w:val="22"/>
              </w:rPr>
              <w:t>and living with stroke</w:t>
            </w:r>
          </w:p>
          <w:p w:rsidR="000D5E08" w:rsidRPr="001F6934" w:rsidRDefault="000D5E08" w:rsidP="00436618">
            <w:pPr>
              <w:rPr>
                <w:rFonts w:ascii="Tahoma" w:hAnsi="Tahoma" w:cs="Tahoma"/>
              </w:rPr>
            </w:pPr>
            <w:r w:rsidRPr="001F6934">
              <w:rPr>
                <w:rFonts w:ascii="Tahoma" w:hAnsi="Tahoma" w:cs="Tahoma"/>
                <w:sz w:val="22"/>
                <w:szCs w:val="22"/>
              </w:rPr>
              <w:t xml:space="preserve">Dennis Bieri: </w:t>
            </w:r>
            <w:r>
              <w:rPr>
                <w:rFonts w:ascii="Tahoma" w:hAnsi="Tahoma" w:cs="Tahoma"/>
                <w:sz w:val="22"/>
                <w:szCs w:val="22"/>
              </w:rPr>
              <w:t xml:space="preserve">   </w:t>
            </w:r>
            <w:r w:rsidRPr="001F6934">
              <w:rPr>
                <w:rFonts w:ascii="Tahoma" w:hAnsi="Tahoma" w:cs="Tahoma"/>
                <w:sz w:val="22"/>
                <w:szCs w:val="22"/>
              </w:rPr>
              <w:t>People living with epilepsy</w:t>
            </w:r>
          </w:p>
          <w:p w:rsidR="000D5E08" w:rsidRPr="001F6934" w:rsidRDefault="00190ABE" w:rsidP="00436618">
            <w:pPr>
              <w:rPr>
                <w:rFonts w:ascii="Tahoma" w:hAnsi="Tahoma" w:cs="Tahoma"/>
              </w:rPr>
            </w:pPr>
            <w:r>
              <w:rPr>
                <w:rFonts w:ascii="Tahoma" w:hAnsi="Tahoma" w:cs="Tahoma"/>
                <w:sz w:val="22"/>
                <w:szCs w:val="22"/>
              </w:rPr>
              <w:t>Jeffrey Moorby: Will</w:t>
            </w:r>
            <w:bookmarkStart w:id="0" w:name="_GoBack"/>
            <w:bookmarkEnd w:id="0"/>
            <w:r w:rsidR="000D5E08" w:rsidRPr="001F6934">
              <w:rPr>
                <w:rFonts w:ascii="Tahoma" w:hAnsi="Tahoma" w:cs="Tahoma"/>
                <w:sz w:val="22"/>
                <w:szCs w:val="22"/>
              </w:rPr>
              <w:t xml:space="preserve"> ask his wife if she would</w:t>
            </w:r>
            <w:r w:rsidR="000D5E08">
              <w:rPr>
                <w:rFonts w:ascii="Tahoma" w:hAnsi="Tahoma" w:cs="Tahoma"/>
                <w:sz w:val="22"/>
                <w:szCs w:val="22"/>
              </w:rPr>
              <w:t xml:space="preserve"> wish</w:t>
            </w:r>
            <w:r w:rsidR="000D5E08" w:rsidRPr="001F6934">
              <w:rPr>
                <w:rFonts w:ascii="Tahoma" w:hAnsi="Tahoma" w:cs="Tahoma"/>
                <w:sz w:val="22"/>
                <w:szCs w:val="22"/>
              </w:rPr>
              <w:t xml:space="preserve"> to lead: People living with Diabetes </w:t>
            </w:r>
          </w:p>
          <w:p w:rsidR="000D5E08" w:rsidRPr="001F6934" w:rsidRDefault="000D5E08" w:rsidP="00436618">
            <w:pPr>
              <w:rPr>
                <w:rFonts w:ascii="Tahoma" w:hAnsi="Tahoma" w:cs="Tahoma"/>
              </w:rPr>
            </w:pPr>
            <w:r w:rsidRPr="001F6934">
              <w:rPr>
                <w:rFonts w:ascii="Tahoma" w:hAnsi="Tahoma" w:cs="Tahoma"/>
                <w:sz w:val="22"/>
                <w:szCs w:val="22"/>
              </w:rPr>
              <w:t xml:space="preserve">Erin Rossiter: </w:t>
            </w:r>
            <w:r>
              <w:rPr>
                <w:rFonts w:ascii="Tahoma" w:hAnsi="Tahoma" w:cs="Tahoma"/>
                <w:sz w:val="22"/>
                <w:szCs w:val="22"/>
              </w:rPr>
              <w:t xml:space="preserve">   </w:t>
            </w:r>
            <w:r w:rsidRPr="001F6934">
              <w:rPr>
                <w:rFonts w:ascii="Tahoma" w:hAnsi="Tahoma" w:cs="Tahoma"/>
                <w:sz w:val="22"/>
                <w:szCs w:val="22"/>
              </w:rPr>
              <w:t>Mothers and families experiencing and living with premature babies</w:t>
            </w:r>
          </w:p>
          <w:p w:rsidR="000D5E08" w:rsidRDefault="000D5E08" w:rsidP="00436618">
            <w:pPr>
              <w:rPr>
                <w:rFonts w:ascii="Tahoma" w:hAnsi="Tahoma" w:cs="Tahoma"/>
              </w:rPr>
            </w:pPr>
            <w:smartTag w:uri="urn:schemas-microsoft-com:office:smarttags" w:element="PersonName">
              <w:r w:rsidRPr="001F6934">
                <w:rPr>
                  <w:rFonts w:ascii="Tahoma" w:hAnsi="Tahoma" w:cs="Tahoma"/>
                  <w:sz w:val="22"/>
                  <w:szCs w:val="22"/>
                </w:rPr>
                <w:t>David White</w:t>
              </w:r>
            </w:smartTag>
            <w:r w:rsidRPr="001F6934">
              <w:rPr>
                <w:rFonts w:ascii="Tahoma" w:hAnsi="Tahoma" w:cs="Tahoma"/>
                <w:sz w:val="22"/>
                <w:szCs w:val="22"/>
              </w:rPr>
              <w:t xml:space="preserve">: </w:t>
            </w:r>
            <w:r>
              <w:rPr>
                <w:rFonts w:ascii="Tahoma" w:hAnsi="Tahoma" w:cs="Tahoma"/>
                <w:sz w:val="22"/>
                <w:szCs w:val="22"/>
              </w:rPr>
              <w:t xml:space="preserve">    </w:t>
            </w:r>
            <w:r w:rsidRPr="001F6934">
              <w:rPr>
                <w:rFonts w:ascii="Tahoma" w:hAnsi="Tahoma" w:cs="Tahoma"/>
                <w:sz w:val="22"/>
                <w:szCs w:val="22"/>
              </w:rPr>
              <w:t xml:space="preserve">People living with </w:t>
            </w:r>
            <w:r>
              <w:rPr>
                <w:rFonts w:ascii="Tahoma" w:hAnsi="Tahoma" w:cs="Tahoma"/>
                <w:sz w:val="22"/>
                <w:szCs w:val="22"/>
              </w:rPr>
              <w:t>or experiencing Prost</w:t>
            </w:r>
            <w:r w:rsidRPr="001F6934">
              <w:rPr>
                <w:rFonts w:ascii="Tahoma" w:hAnsi="Tahoma" w:cs="Tahoma"/>
                <w:sz w:val="22"/>
                <w:szCs w:val="22"/>
              </w:rPr>
              <w:t>ate C</w:t>
            </w:r>
            <w:r>
              <w:rPr>
                <w:rFonts w:ascii="Tahoma" w:hAnsi="Tahoma" w:cs="Tahoma"/>
                <w:sz w:val="22"/>
                <w:szCs w:val="22"/>
              </w:rPr>
              <w:t>a</w:t>
            </w:r>
            <w:r w:rsidRPr="001F6934">
              <w:rPr>
                <w:rFonts w:ascii="Tahoma" w:hAnsi="Tahoma" w:cs="Tahoma"/>
                <w:sz w:val="22"/>
                <w:szCs w:val="22"/>
              </w:rPr>
              <w:t>ncer</w:t>
            </w:r>
          </w:p>
          <w:p w:rsidR="000D5E08" w:rsidRDefault="000D5E08" w:rsidP="00436618">
            <w:pPr>
              <w:rPr>
                <w:rFonts w:ascii="Tahoma" w:hAnsi="Tahoma" w:cs="Tahoma"/>
              </w:rPr>
            </w:pPr>
          </w:p>
          <w:p w:rsidR="000D5E08" w:rsidRPr="001F6934" w:rsidRDefault="000D5E08" w:rsidP="00436618">
            <w:pPr>
              <w:rPr>
                <w:rFonts w:ascii="Tahoma" w:hAnsi="Tahoma" w:cs="Tahoma"/>
              </w:rPr>
            </w:pPr>
            <w:r>
              <w:rPr>
                <w:rFonts w:ascii="Tahoma" w:hAnsi="Tahoma" w:cs="Tahoma"/>
                <w:sz w:val="22"/>
                <w:szCs w:val="22"/>
              </w:rPr>
              <w:t>A priority was also identified for a link person for people living with Dementia and their carers</w:t>
            </w:r>
          </w:p>
          <w:p w:rsidR="000D5E08" w:rsidRPr="0079371D" w:rsidRDefault="000D5E08" w:rsidP="00436618">
            <w:pPr>
              <w:rPr>
                <w:rFonts w:ascii="Tahoma" w:hAnsi="Tahoma" w:cs="Tahoma"/>
              </w:rPr>
            </w:pPr>
          </w:p>
        </w:tc>
        <w:tc>
          <w:tcPr>
            <w:tcW w:w="645" w:type="dxa"/>
          </w:tcPr>
          <w:p w:rsidR="000D5E08" w:rsidRPr="0010660F" w:rsidRDefault="000D5E08">
            <w:pPr>
              <w:rPr>
                <w:rFonts w:ascii="Tahoma" w:hAnsi="Tahoma" w:cs="Tahoma"/>
              </w:rPr>
            </w:pPr>
          </w:p>
        </w:tc>
      </w:tr>
      <w:tr w:rsidR="000D5E08" w:rsidRPr="00A41A77" w:rsidTr="0010660F">
        <w:tc>
          <w:tcPr>
            <w:tcW w:w="672" w:type="dxa"/>
          </w:tcPr>
          <w:p w:rsidR="000D5E08" w:rsidRPr="0010660F" w:rsidRDefault="000D5E08">
            <w:pPr>
              <w:rPr>
                <w:rFonts w:ascii="Tahoma" w:hAnsi="Tahoma" w:cs="Tahoma"/>
                <w:b/>
              </w:rPr>
            </w:pPr>
            <w:r>
              <w:rPr>
                <w:rFonts w:ascii="Tahoma" w:hAnsi="Tahoma" w:cs="Tahoma"/>
                <w:b/>
                <w:sz w:val="22"/>
                <w:szCs w:val="22"/>
              </w:rPr>
              <w:t>6</w:t>
            </w:r>
          </w:p>
        </w:tc>
        <w:tc>
          <w:tcPr>
            <w:tcW w:w="9217" w:type="dxa"/>
          </w:tcPr>
          <w:p w:rsidR="000D5E08" w:rsidRDefault="000D5E08">
            <w:pPr>
              <w:rPr>
                <w:rFonts w:ascii="Tahoma" w:hAnsi="Tahoma" w:cs="Tahoma"/>
                <w:b/>
              </w:rPr>
            </w:pPr>
            <w:r w:rsidRPr="0010660F">
              <w:rPr>
                <w:rFonts w:ascii="Tahoma" w:hAnsi="Tahoma" w:cs="Tahoma"/>
                <w:b/>
                <w:sz w:val="22"/>
                <w:szCs w:val="22"/>
              </w:rPr>
              <w:t>Doctors report</w:t>
            </w:r>
          </w:p>
          <w:p w:rsidR="000D5E08" w:rsidRDefault="000D5E08" w:rsidP="001F6934">
            <w:pPr>
              <w:numPr>
                <w:ilvl w:val="0"/>
                <w:numId w:val="3"/>
              </w:numPr>
              <w:rPr>
                <w:rFonts w:ascii="Tahoma" w:hAnsi="Tahoma" w:cs="Tahoma"/>
              </w:rPr>
            </w:pPr>
            <w:r w:rsidRPr="001F6934">
              <w:rPr>
                <w:rFonts w:ascii="Tahoma" w:hAnsi="Tahoma" w:cs="Tahoma"/>
                <w:sz w:val="22"/>
                <w:szCs w:val="22"/>
              </w:rPr>
              <w:t>The practice was recognised as 100</w:t>
            </w:r>
            <w:r w:rsidRPr="001F6934">
              <w:rPr>
                <w:rFonts w:ascii="Tahoma" w:hAnsi="Tahoma" w:cs="Tahoma"/>
                <w:sz w:val="22"/>
                <w:szCs w:val="22"/>
                <w:vertAlign w:val="superscript"/>
              </w:rPr>
              <w:t>th</w:t>
            </w:r>
            <w:r w:rsidRPr="001F6934">
              <w:rPr>
                <w:rFonts w:ascii="Tahoma" w:hAnsi="Tahoma" w:cs="Tahoma"/>
                <w:sz w:val="22"/>
                <w:szCs w:val="22"/>
              </w:rPr>
              <w:t xml:space="preserve"> in 7500 practice</w:t>
            </w:r>
            <w:r>
              <w:rPr>
                <w:rFonts w:ascii="Tahoma" w:hAnsi="Tahoma" w:cs="Tahoma"/>
                <w:sz w:val="22"/>
                <w:szCs w:val="22"/>
              </w:rPr>
              <w:t>s</w:t>
            </w:r>
            <w:r w:rsidRPr="001F6934">
              <w:rPr>
                <w:rFonts w:ascii="Tahoma" w:hAnsi="Tahoma" w:cs="Tahoma"/>
                <w:sz w:val="22"/>
                <w:szCs w:val="22"/>
              </w:rPr>
              <w:t xml:space="preserve"> across </w:t>
            </w:r>
            <w:smartTag w:uri="urn:schemas-microsoft-com:office:smarttags" w:element="country-region">
              <w:smartTag w:uri="urn:schemas-microsoft-com:office:smarttags" w:element="place">
                <w:r w:rsidRPr="001F6934">
                  <w:rPr>
                    <w:rFonts w:ascii="Tahoma" w:hAnsi="Tahoma" w:cs="Tahoma"/>
                    <w:sz w:val="22"/>
                    <w:szCs w:val="22"/>
                  </w:rPr>
                  <w:t>England</w:t>
                </w:r>
              </w:smartTag>
            </w:smartTag>
            <w:r w:rsidRPr="001F6934">
              <w:rPr>
                <w:rFonts w:ascii="Tahoma" w:hAnsi="Tahoma" w:cs="Tahoma"/>
                <w:sz w:val="22"/>
                <w:szCs w:val="22"/>
              </w:rPr>
              <w:t xml:space="preserve"> for completing </w:t>
            </w:r>
            <w:r>
              <w:rPr>
                <w:rFonts w:ascii="Tahoma" w:hAnsi="Tahoma" w:cs="Tahoma"/>
                <w:sz w:val="22"/>
                <w:szCs w:val="22"/>
              </w:rPr>
              <w:t xml:space="preserve">the </w:t>
            </w:r>
            <w:r w:rsidRPr="001F6934">
              <w:rPr>
                <w:rFonts w:ascii="Tahoma" w:hAnsi="Tahoma" w:cs="Tahoma"/>
                <w:sz w:val="22"/>
                <w:szCs w:val="22"/>
              </w:rPr>
              <w:t>Family and Friends Test</w:t>
            </w:r>
          </w:p>
          <w:p w:rsidR="000D5E08" w:rsidRDefault="000D5E08" w:rsidP="001F6934">
            <w:pPr>
              <w:numPr>
                <w:ilvl w:val="0"/>
                <w:numId w:val="3"/>
              </w:numPr>
              <w:rPr>
                <w:rFonts w:ascii="Tahoma" w:hAnsi="Tahoma" w:cs="Tahoma"/>
              </w:rPr>
            </w:pPr>
            <w:r>
              <w:rPr>
                <w:rFonts w:ascii="Tahoma" w:hAnsi="Tahoma" w:cs="Tahoma"/>
                <w:sz w:val="22"/>
                <w:szCs w:val="22"/>
              </w:rPr>
              <w:t>The decision to close Appledore  Surgery was now being progressed for the end of March. Local parish council had been informed</w:t>
            </w:r>
          </w:p>
          <w:p w:rsidR="000D5E08" w:rsidRDefault="000D5E08" w:rsidP="001F6934">
            <w:pPr>
              <w:numPr>
                <w:ilvl w:val="0"/>
                <w:numId w:val="3"/>
              </w:numPr>
              <w:rPr>
                <w:rFonts w:ascii="Tahoma" w:hAnsi="Tahoma" w:cs="Tahoma"/>
              </w:rPr>
            </w:pPr>
            <w:r>
              <w:rPr>
                <w:rFonts w:ascii="Tahoma" w:hAnsi="Tahoma" w:cs="Tahoma"/>
                <w:sz w:val="22"/>
                <w:szCs w:val="22"/>
              </w:rPr>
              <w:t>Co-commissioning initiative aimed to be more local</w:t>
            </w:r>
          </w:p>
          <w:p w:rsidR="000D5E08" w:rsidRDefault="000D5E08" w:rsidP="001F6934">
            <w:pPr>
              <w:numPr>
                <w:ilvl w:val="0"/>
                <w:numId w:val="3"/>
              </w:numPr>
              <w:rPr>
                <w:rFonts w:ascii="Tahoma" w:hAnsi="Tahoma" w:cs="Tahoma"/>
              </w:rPr>
            </w:pPr>
            <w:r>
              <w:rPr>
                <w:rFonts w:ascii="Tahoma" w:hAnsi="Tahoma" w:cs="Tahoma"/>
                <w:sz w:val="22"/>
                <w:szCs w:val="22"/>
              </w:rPr>
              <w:t>New travel service with a specialist travel nurse ( Dawn</w:t>
            </w:r>
            <w:r w:rsidR="00DB1029">
              <w:rPr>
                <w:rFonts w:ascii="Tahoma" w:hAnsi="Tahoma" w:cs="Tahoma"/>
                <w:sz w:val="22"/>
                <w:szCs w:val="22"/>
              </w:rPr>
              <w:t xml:space="preserve"> </w:t>
            </w:r>
            <w:r w:rsidR="00DB1029" w:rsidRPr="00DB1029">
              <w:rPr>
                <w:rFonts w:ascii="Tahoma" w:hAnsi="Tahoma" w:cs="Tahoma"/>
                <w:sz w:val="22"/>
                <w:szCs w:val="22"/>
              </w:rPr>
              <w:t>Coley</w:t>
            </w:r>
            <w:r w:rsidRPr="00DB1029">
              <w:rPr>
                <w:rFonts w:ascii="Tahoma" w:hAnsi="Tahoma" w:cs="Tahoma"/>
                <w:sz w:val="22"/>
                <w:szCs w:val="22"/>
              </w:rPr>
              <w:t xml:space="preserve"> )</w:t>
            </w:r>
            <w:r>
              <w:rPr>
                <w:rFonts w:ascii="Tahoma" w:hAnsi="Tahoma" w:cs="Tahoma"/>
                <w:sz w:val="22"/>
                <w:szCs w:val="22"/>
              </w:rPr>
              <w:t xml:space="preserve"> across the three surgeries</w:t>
            </w:r>
          </w:p>
          <w:p w:rsidR="000D5E08" w:rsidRDefault="000D5E08" w:rsidP="001F6934">
            <w:pPr>
              <w:numPr>
                <w:ilvl w:val="0"/>
                <w:numId w:val="3"/>
              </w:numPr>
              <w:rPr>
                <w:rFonts w:ascii="Tahoma" w:hAnsi="Tahoma" w:cs="Tahoma"/>
              </w:rPr>
            </w:pPr>
            <w:r>
              <w:rPr>
                <w:rFonts w:ascii="Tahoma" w:hAnsi="Tahoma" w:cs="Tahoma"/>
                <w:sz w:val="22"/>
                <w:szCs w:val="22"/>
              </w:rPr>
              <w:t>Community ward (presented at the previous meeting by Kim Eaglestone) was very busy but going well. There ws a bit of a crisis before Christmas when the community ward was full. Dr Jacobs will be meeting Damien Green to discuss what is being done to address social care</w:t>
            </w:r>
          </w:p>
          <w:p w:rsidR="000D5E08" w:rsidRDefault="000D5E08" w:rsidP="001F6934">
            <w:pPr>
              <w:numPr>
                <w:ilvl w:val="0"/>
                <w:numId w:val="3"/>
              </w:numPr>
              <w:rPr>
                <w:rFonts w:ascii="Tahoma" w:hAnsi="Tahoma" w:cs="Tahoma"/>
              </w:rPr>
            </w:pPr>
            <w:r>
              <w:rPr>
                <w:rFonts w:ascii="Tahoma" w:hAnsi="Tahoma" w:cs="Tahoma"/>
                <w:sz w:val="22"/>
                <w:szCs w:val="22"/>
              </w:rPr>
              <w:t>Dr Patel was now fulltime partner following a transition period as a new partner.</w:t>
            </w:r>
          </w:p>
          <w:p w:rsidR="000D5E08" w:rsidRDefault="000D5E08" w:rsidP="006B76BA">
            <w:pPr>
              <w:rPr>
                <w:rFonts w:ascii="Tahoma" w:hAnsi="Tahoma" w:cs="Tahoma"/>
              </w:rPr>
            </w:pPr>
          </w:p>
          <w:p w:rsidR="000D5E08" w:rsidRPr="001F6934" w:rsidRDefault="000D5E08" w:rsidP="006B76BA">
            <w:pPr>
              <w:rPr>
                <w:rFonts w:ascii="Tahoma" w:hAnsi="Tahoma" w:cs="Tahoma"/>
              </w:rPr>
            </w:pPr>
            <w:r>
              <w:rPr>
                <w:rFonts w:ascii="Tahoma" w:hAnsi="Tahoma" w:cs="Tahoma"/>
                <w:sz w:val="22"/>
                <w:szCs w:val="22"/>
              </w:rPr>
              <w:t>John Reeves commented that he and other local residents were very positive about Dr Patel. Dr Jacobs to provide this positive feedback to Dr Patel</w:t>
            </w:r>
          </w:p>
          <w:p w:rsidR="000D5E08" w:rsidRPr="0010660F" w:rsidRDefault="000D5E08" w:rsidP="009068A4">
            <w:pPr>
              <w:rPr>
                <w:rFonts w:ascii="Tahoma" w:hAnsi="Tahoma" w:cs="Tahoma"/>
              </w:rPr>
            </w:pPr>
          </w:p>
        </w:tc>
        <w:tc>
          <w:tcPr>
            <w:tcW w:w="645" w:type="dxa"/>
          </w:tcPr>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Pr="0010660F" w:rsidRDefault="000D5E08">
            <w:pPr>
              <w:rPr>
                <w:rFonts w:ascii="Tahoma" w:hAnsi="Tahoma" w:cs="Tahoma"/>
              </w:rPr>
            </w:pPr>
            <w:r>
              <w:rPr>
                <w:rFonts w:ascii="Tahoma" w:hAnsi="Tahoma" w:cs="Tahoma"/>
                <w:sz w:val="22"/>
                <w:szCs w:val="22"/>
              </w:rPr>
              <w:t>JJ</w:t>
            </w:r>
          </w:p>
        </w:tc>
      </w:tr>
      <w:tr w:rsidR="000D5E08" w:rsidRPr="00A41A77" w:rsidTr="0010660F">
        <w:tc>
          <w:tcPr>
            <w:tcW w:w="672" w:type="dxa"/>
          </w:tcPr>
          <w:p w:rsidR="000D5E08" w:rsidRPr="0010660F" w:rsidRDefault="000D5E08">
            <w:pPr>
              <w:rPr>
                <w:rFonts w:ascii="Tahoma" w:hAnsi="Tahoma" w:cs="Tahoma"/>
                <w:b/>
              </w:rPr>
            </w:pPr>
            <w:r>
              <w:rPr>
                <w:rFonts w:ascii="Tahoma" w:hAnsi="Tahoma" w:cs="Tahoma"/>
                <w:b/>
                <w:sz w:val="22"/>
                <w:szCs w:val="22"/>
              </w:rPr>
              <w:t>7</w:t>
            </w:r>
          </w:p>
        </w:tc>
        <w:tc>
          <w:tcPr>
            <w:tcW w:w="9217" w:type="dxa"/>
          </w:tcPr>
          <w:p w:rsidR="000D5E08" w:rsidRPr="0010660F" w:rsidRDefault="000D5E08">
            <w:pPr>
              <w:rPr>
                <w:rFonts w:ascii="Tahoma" w:hAnsi="Tahoma" w:cs="Tahoma"/>
                <w:b/>
              </w:rPr>
            </w:pPr>
            <w:r w:rsidRPr="0010660F">
              <w:rPr>
                <w:rFonts w:ascii="Tahoma" w:hAnsi="Tahoma" w:cs="Tahoma"/>
                <w:b/>
                <w:sz w:val="22"/>
                <w:szCs w:val="22"/>
              </w:rPr>
              <w:t>Update from Ashford PPG</w:t>
            </w:r>
          </w:p>
          <w:p w:rsidR="000D5E08" w:rsidRDefault="000D5E08">
            <w:pPr>
              <w:rPr>
                <w:rFonts w:ascii="Tahoma" w:hAnsi="Tahoma" w:cs="Tahoma"/>
              </w:rPr>
            </w:pPr>
            <w:r w:rsidRPr="009F7F33">
              <w:rPr>
                <w:rFonts w:ascii="Tahoma" w:hAnsi="Tahoma" w:cs="Tahoma"/>
                <w:sz w:val="22"/>
                <w:szCs w:val="22"/>
              </w:rPr>
              <w:t xml:space="preserve">Russell Corbett stated that he would like to withdraw from </w:t>
            </w:r>
            <w:r>
              <w:rPr>
                <w:rFonts w:ascii="Tahoma" w:hAnsi="Tahoma" w:cs="Tahoma"/>
                <w:sz w:val="22"/>
                <w:szCs w:val="22"/>
              </w:rPr>
              <w:t>his role representing the PPG at</w:t>
            </w:r>
            <w:r w:rsidRPr="009F7F33">
              <w:rPr>
                <w:rFonts w:ascii="Tahoma" w:hAnsi="Tahoma" w:cs="Tahoma"/>
                <w:sz w:val="22"/>
                <w:szCs w:val="22"/>
              </w:rPr>
              <w:t xml:space="preserve"> </w:t>
            </w:r>
            <w:r w:rsidRPr="009F7F33">
              <w:rPr>
                <w:rFonts w:ascii="Tahoma" w:hAnsi="Tahoma" w:cs="Tahoma"/>
                <w:sz w:val="22"/>
                <w:szCs w:val="22"/>
              </w:rPr>
              <w:lastRenderedPageBreak/>
              <w:t>Ashford PPG as it was becoming increasingly difficult to hear what was said at the meeting because of the poor acoustics in the meeting room and also his deteriorating hearing</w:t>
            </w:r>
            <w:r>
              <w:rPr>
                <w:rFonts w:ascii="Tahoma" w:hAnsi="Tahoma" w:cs="Tahoma"/>
                <w:sz w:val="22"/>
                <w:szCs w:val="22"/>
              </w:rPr>
              <w:t>. This was experienced as frustrating because he felt he couldn’t properly participate.</w:t>
            </w:r>
          </w:p>
          <w:p w:rsidR="000D5E08" w:rsidRDefault="000D5E08">
            <w:pPr>
              <w:rPr>
                <w:rFonts w:ascii="Tahoma" w:hAnsi="Tahoma" w:cs="Tahoma"/>
              </w:rPr>
            </w:pPr>
          </w:p>
          <w:p w:rsidR="000D5E08" w:rsidRDefault="000D5E08">
            <w:pPr>
              <w:rPr>
                <w:rFonts w:ascii="Tahoma" w:hAnsi="Tahoma" w:cs="Tahoma"/>
              </w:rPr>
            </w:pPr>
            <w:r>
              <w:rPr>
                <w:rFonts w:ascii="Tahoma" w:hAnsi="Tahoma" w:cs="Tahoma"/>
                <w:sz w:val="22"/>
                <w:szCs w:val="22"/>
              </w:rPr>
              <w:t xml:space="preserve"> The issue about the poor acoustics had also been experienced by Jeff Moorby who had raised this verbally</w:t>
            </w:r>
          </w:p>
          <w:p w:rsidR="000D5E08" w:rsidRDefault="000D5E08">
            <w:pPr>
              <w:rPr>
                <w:rFonts w:ascii="Tahoma" w:hAnsi="Tahoma" w:cs="Tahoma"/>
              </w:rPr>
            </w:pPr>
          </w:p>
          <w:p w:rsidR="000D5E08" w:rsidRPr="009F7F33" w:rsidRDefault="000D5E08">
            <w:pPr>
              <w:rPr>
                <w:rFonts w:ascii="Tahoma" w:hAnsi="Tahoma" w:cs="Tahoma"/>
              </w:rPr>
            </w:pPr>
            <w:r>
              <w:rPr>
                <w:rFonts w:ascii="Tahoma" w:hAnsi="Tahoma" w:cs="Tahoma"/>
                <w:sz w:val="22"/>
                <w:szCs w:val="22"/>
              </w:rPr>
              <w:t>KM identified the need to write formally to the chair of the PPG as with our growing older population it was important that everything was done to be as inclusive as possible</w:t>
            </w:r>
          </w:p>
          <w:p w:rsidR="000D5E08" w:rsidRDefault="000D5E08">
            <w:pPr>
              <w:rPr>
                <w:rFonts w:ascii="Tahoma" w:hAnsi="Tahoma" w:cs="Tahoma"/>
                <w:b/>
              </w:rPr>
            </w:pPr>
          </w:p>
          <w:p w:rsidR="000D5E08" w:rsidRDefault="000D5E08">
            <w:pPr>
              <w:rPr>
                <w:rFonts w:ascii="Tahoma" w:hAnsi="Tahoma" w:cs="Tahoma"/>
              </w:rPr>
            </w:pPr>
            <w:r>
              <w:rPr>
                <w:rFonts w:ascii="Tahoma" w:hAnsi="Tahoma" w:cs="Tahoma"/>
                <w:sz w:val="22"/>
                <w:szCs w:val="22"/>
              </w:rPr>
              <w:t>The next</w:t>
            </w:r>
            <w:r w:rsidRPr="00EA45FB">
              <w:rPr>
                <w:rFonts w:ascii="Tahoma" w:hAnsi="Tahoma" w:cs="Tahoma"/>
                <w:sz w:val="22"/>
                <w:szCs w:val="22"/>
              </w:rPr>
              <w:t xml:space="preserve"> meeting </w:t>
            </w:r>
            <w:r>
              <w:rPr>
                <w:rFonts w:ascii="Tahoma" w:hAnsi="Tahoma" w:cs="Tahoma"/>
                <w:sz w:val="22"/>
                <w:szCs w:val="22"/>
              </w:rPr>
              <w:t xml:space="preserve">is </w:t>
            </w:r>
            <w:r w:rsidRPr="00EA45FB">
              <w:rPr>
                <w:rFonts w:ascii="Tahoma" w:hAnsi="Tahoma" w:cs="Tahoma"/>
                <w:sz w:val="22"/>
                <w:szCs w:val="22"/>
              </w:rPr>
              <w:t>planned for the 25</w:t>
            </w:r>
            <w:r w:rsidRPr="00EA45FB">
              <w:rPr>
                <w:rFonts w:ascii="Tahoma" w:hAnsi="Tahoma" w:cs="Tahoma"/>
                <w:sz w:val="22"/>
                <w:szCs w:val="22"/>
                <w:vertAlign w:val="superscript"/>
              </w:rPr>
              <w:t>th</w:t>
            </w:r>
            <w:r w:rsidRPr="00EA45FB">
              <w:rPr>
                <w:rFonts w:ascii="Tahoma" w:hAnsi="Tahoma" w:cs="Tahoma"/>
                <w:sz w:val="22"/>
                <w:szCs w:val="22"/>
              </w:rPr>
              <w:t xml:space="preserve"> February at 6.30pm at the Council Offices in Ashford</w:t>
            </w:r>
            <w:r>
              <w:rPr>
                <w:rFonts w:ascii="Tahoma" w:hAnsi="Tahoma" w:cs="Tahoma"/>
                <w:sz w:val="22"/>
                <w:szCs w:val="22"/>
              </w:rPr>
              <w:t>, and then every other month.</w:t>
            </w:r>
          </w:p>
          <w:p w:rsidR="000D5E08" w:rsidRDefault="000D5E08">
            <w:pPr>
              <w:rPr>
                <w:rFonts w:ascii="Tahoma" w:hAnsi="Tahoma" w:cs="Tahoma"/>
              </w:rPr>
            </w:pPr>
          </w:p>
          <w:p w:rsidR="000D5E08" w:rsidRDefault="000D5E08">
            <w:pPr>
              <w:rPr>
                <w:rFonts w:ascii="Tahoma" w:hAnsi="Tahoma" w:cs="Tahoma"/>
              </w:rPr>
            </w:pPr>
            <w:r>
              <w:rPr>
                <w:rFonts w:ascii="Tahoma" w:hAnsi="Tahoma" w:cs="Tahoma"/>
                <w:sz w:val="22"/>
                <w:szCs w:val="22"/>
              </w:rPr>
              <w:t>KM requested  for someone from the PPG who may be willing to attend the meeting as a taster session in the first instance. Please contact KM if interested</w:t>
            </w:r>
          </w:p>
          <w:p w:rsidR="000D5E08" w:rsidRDefault="000D5E08">
            <w:pPr>
              <w:rPr>
                <w:rFonts w:ascii="Tahoma" w:hAnsi="Tahoma" w:cs="Tahoma"/>
              </w:rPr>
            </w:pPr>
          </w:p>
          <w:p w:rsidR="000D5E08" w:rsidRDefault="000D5E08">
            <w:pPr>
              <w:rPr>
                <w:rFonts w:ascii="Tahoma" w:hAnsi="Tahoma" w:cs="Tahoma"/>
              </w:rPr>
            </w:pPr>
            <w:r>
              <w:rPr>
                <w:rFonts w:ascii="Tahoma" w:hAnsi="Tahoma" w:cs="Tahoma"/>
                <w:sz w:val="22"/>
                <w:szCs w:val="22"/>
              </w:rPr>
              <w:t>JM stated the clinical commissioning group  requested more feedback from the PPG’s in relation to the three hubs ( we belong to the Ashford rural hub). There had been little patient participation and what was requested was what works locally and what doesn’t work locally?</w:t>
            </w:r>
          </w:p>
          <w:p w:rsidR="000D5E08" w:rsidRDefault="000D5E08">
            <w:pPr>
              <w:rPr>
                <w:rFonts w:ascii="Tahoma" w:hAnsi="Tahoma" w:cs="Tahoma"/>
              </w:rPr>
            </w:pPr>
          </w:p>
          <w:p w:rsidR="000D5E08" w:rsidRDefault="000D5E08">
            <w:pPr>
              <w:rPr>
                <w:rFonts w:ascii="Tahoma" w:hAnsi="Tahoma" w:cs="Tahoma"/>
              </w:rPr>
            </w:pPr>
            <w:r>
              <w:rPr>
                <w:rFonts w:ascii="Tahoma" w:hAnsi="Tahoma" w:cs="Tahoma"/>
                <w:sz w:val="22"/>
                <w:szCs w:val="22"/>
              </w:rPr>
              <w:t>It was agreed that we could engage more patients from the practice in this by using a graffiti board in the practice to enable those attending the surgery to add comments that would answer these questions as well as asking the virtual group and having a 30 minute discussion next time instead of our presentation slot to discuss the feedback.</w:t>
            </w:r>
          </w:p>
          <w:p w:rsidR="000D5E08" w:rsidRPr="00EA45FB" w:rsidRDefault="000D5E08">
            <w:pPr>
              <w:rPr>
                <w:rFonts w:ascii="Tahoma" w:hAnsi="Tahoma" w:cs="Tahoma"/>
              </w:rPr>
            </w:pPr>
            <w:r>
              <w:rPr>
                <w:rFonts w:ascii="Tahoma" w:hAnsi="Tahoma" w:cs="Tahoma"/>
                <w:sz w:val="22"/>
                <w:szCs w:val="22"/>
              </w:rPr>
              <w:t xml:space="preserve"> KM would organise the information for the surgery in collaboration with Claire Dawber so that we had feedback to work with at our next meeting.</w:t>
            </w:r>
          </w:p>
        </w:tc>
        <w:tc>
          <w:tcPr>
            <w:tcW w:w="645" w:type="dxa"/>
          </w:tcPr>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r>
              <w:rPr>
                <w:rFonts w:ascii="Tahoma" w:hAnsi="Tahoma" w:cs="Tahoma"/>
              </w:rPr>
              <w:t>KM</w:t>
            </w: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Pr="0010660F" w:rsidRDefault="000D5E08">
            <w:pPr>
              <w:rPr>
                <w:rFonts w:ascii="Tahoma" w:hAnsi="Tahoma" w:cs="Tahoma"/>
              </w:rPr>
            </w:pPr>
            <w:r>
              <w:rPr>
                <w:rFonts w:ascii="Tahoma" w:hAnsi="Tahoma" w:cs="Tahoma"/>
              </w:rPr>
              <w:t>KM</w:t>
            </w:r>
          </w:p>
        </w:tc>
      </w:tr>
      <w:tr w:rsidR="000D5E08" w:rsidRPr="00A41A77" w:rsidTr="0010660F">
        <w:tc>
          <w:tcPr>
            <w:tcW w:w="672" w:type="dxa"/>
          </w:tcPr>
          <w:p w:rsidR="000D5E08" w:rsidRPr="0010660F" w:rsidRDefault="000D5E08">
            <w:pPr>
              <w:rPr>
                <w:rFonts w:ascii="Tahoma" w:hAnsi="Tahoma" w:cs="Tahoma"/>
                <w:b/>
              </w:rPr>
            </w:pPr>
            <w:r>
              <w:rPr>
                <w:rFonts w:ascii="Tahoma" w:hAnsi="Tahoma" w:cs="Tahoma"/>
                <w:b/>
                <w:sz w:val="22"/>
                <w:szCs w:val="22"/>
              </w:rPr>
              <w:lastRenderedPageBreak/>
              <w:t>8</w:t>
            </w:r>
          </w:p>
        </w:tc>
        <w:tc>
          <w:tcPr>
            <w:tcW w:w="9217" w:type="dxa"/>
          </w:tcPr>
          <w:p w:rsidR="000D5E08" w:rsidRDefault="000D5E08">
            <w:pPr>
              <w:rPr>
                <w:rFonts w:ascii="Tahoma" w:hAnsi="Tahoma" w:cs="Tahoma"/>
                <w:b/>
              </w:rPr>
            </w:pPr>
            <w:r w:rsidRPr="0010660F">
              <w:rPr>
                <w:rFonts w:ascii="Tahoma" w:hAnsi="Tahoma" w:cs="Tahoma"/>
                <w:b/>
                <w:sz w:val="22"/>
                <w:szCs w:val="22"/>
              </w:rPr>
              <w:t>Update from Health watch</w:t>
            </w:r>
          </w:p>
          <w:p w:rsidR="000D5E08" w:rsidRDefault="000D5E08">
            <w:pPr>
              <w:rPr>
                <w:rFonts w:ascii="Tahoma" w:hAnsi="Tahoma" w:cs="Tahoma"/>
              </w:rPr>
            </w:pPr>
            <w:r w:rsidRPr="00D34EE3">
              <w:rPr>
                <w:rFonts w:ascii="Tahoma" w:hAnsi="Tahoma" w:cs="Tahoma"/>
                <w:sz w:val="22"/>
                <w:szCs w:val="22"/>
              </w:rPr>
              <w:t>JM clarified that a verbal rather t</w:t>
            </w:r>
            <w:r>
              <w:rPr>
                <w:rFonts w:ascii="Tahoma" w:hAnsi="Tahoma" w:cs="Tahoma"/>
                <w:sz w:val="22"/>
                <w:szCs w:val="22"/>
              </w:rPr>
              <w:t>han written report was acceptable</w:t>
            </w:r>
            <w:r w:rsidRPr="00D34EE3">
              <w:rPr>
                <w:rFonts w:ascii="Tahoma" w:hAnsi="Tahoma" w:cs="Tahoma"/>
                <w:sz w:val="22"/>
                <w:szCs w:val="22"/>
              </w:rPr>
              <w:t xml:space="preserve"> for the PPG meeting. This was agreed especially </w:t>
            </w:r>
            <w:r>
              <w:rPr>
                <w:rFonts w:ascii="Tahoma" w:hAnsi="Tahoma" w:cs="Tahoma"/>
                <w:sz w:val="22"/>
                <w:szCs w:val="22"/>
              </w:rPr>
              <w:t xml:space="preserve"> if other information about invites to open meetings and initiatives were emailed to the group providing more detail for those interested in this.</w:t>
            </w:r>
          </w:p>
          <w:p w:rsidR="000D5E08" w:rsidRDefault="000D5E08">
            <w:pPr>
              <w:rPr>
                <w:rFonts w:ascii="Tahoma" w:hAnsi="Tahoma" w:cs="Tahoma"/>
              </w:rPr>
            </w:pPr>
          </w:p>
          <w:p w:rsidR="000D5E08" w:rsidRDefault="000D5E08">
            <w:pPr>
              <w:rPr>
                <w:rFonts w:ascii="Tahoma" w:hAnsi="Tahoma" w:cs="Tahoma"/>
              </w:rPr>
            </w:pPr>
            <w:r w:rsidRPr="00D34EE3">
              <w:rPr>
                <w:rFonts w:ascii="Tahoma" w:hAnsi="Tahoma" w:cs="Tahoma"/>
                <w:sz w:val="22"/>
                <w:szCs w:val="22"/>
              </w:rPr>
              <w:t xml:space="preserve">Direct emailing would also maximise the lead time for </w:t>
            </w:r>
            <w:r>
              <w:rPr>
                <w:rFonts w:ascii="Tahoma" w:hAnsi="Tahoma" w:cs="Tahoma"/>
                <w:sz w:val="22"/>
                <w:szCs w:val="22"/>
              </w:rPr>
              <w:t>attending meetings.</w:t>
            </w:r>
          </w:p>
          <w:p w:rsidR="000D5E08" w:rsidRDefault="000D5E08">
            <w:pPr>
              <w:rPr>
                <w:rFonts w:ascii="Tahoma" w:hAnsi="Tahoma" w:cs="Tahoma"/>
              </w:rPr>
            </w:pPr>
          </w:p>
          <w:p w:rsidR="000D5E08" w:rsidRPr="001C0A30" w:rsidRDefault="000D5E08" w:rsidP="009068A4">
            <w:pPr>
              <w:rPr>
                <w:rFonts w:ascii="Tahoma" w:hAnsi="Tahoma" w:cs="Tahoma"/>
              </w:rPr>
            </w:pPr>
            <w:r w:rsidRPr="001C0A30">
              <w:rPr>
                <w:rFonts w:ascii="Tahoma" w:hAnsi="Tahoma" w:cs="Tahoma"/>
                <w:sz w:val="22"/>
                <w:szCs w:val="22"/>
              </w:rPr>
              <w:t>The focus was on information gathering and problems with little focus on solution finding or celebrating the good stuff.</w:t>
            </w:r>
          </w:p>
        </w:tc>
        <w:tc>
          <w:tcPr>
            <w:tcW w:w="645" w:type="dxa"/>
          </w:tcPr>
          <w:p w:rsidR="000D5E08" w:rsidRPr="0010660F" w:rsidRDefault="000D5E08">
            <w:pPr>
              <w:rPr>
                <w:rFonts w:ascii="Tahoma" w:hAnsi="Tahoma" w:cs="Tahoma"/>
              </w:rPr>
            </w:pPr>
          </w:p>
        </w:tc>
      </w:tr>
      <w:tr w:rsidR="000D5E08" w:rsidRPr="00A41A77" w:rsidTr="0010660F">
        <w:tc>
          <w:tcPr>
            <w:tcW w:w="672" w:type="dxa"/>
          </w:tcPr>
          <w:p w:rsidR="000D5E08" w:rsidRPr="0010660F" w:rsidRDefault="000D5E08">
            <w:pPr>
              <w:rPr>
                <w:rFonts w:ascii="Tahoma" w:hAnsi="Tahoma" w:cs="Tahoma"/>
                <w:b/>
              </w:rPr>
            </w:pPr>
            <w:r>
              <w:rPr>
                <w:rFonts w:ascii="Tahoma" w:hAnsi="Tahoma" w:cs="Tahoma"/>
                <w:b/>
                <w:sz w:val="22"/>
                <w:szCs w:val="22"/>
              </w:rPr>
              <w:t>9</w:t>
            </w:r>
          </w:p>
        </w:tc>
        <w:tc>
          <w:tcPr>
            <w:tcW w:w="9217" w:type="dxa"/>
          </w:tcPr>
          <w:p w:rsidR="000D5E08" w:rsidRPr="0010660F" w:rsidRDefault="000D5E08">
            <w:pPr>
              <w:rPr>
                <w:rFonts w:ascii="Tahoma" w:hAnsi="Tahoma" w:cs="Tahoma"/>
                <w:b/>
              </w:rPr>
            </w:pPr>
            <w:r w:rsidRPr="0010660F">
              <w:rPr>
                <w:rFonts w:ascii="Tahoma" w:hAnsi="Tahoma" w:cs="Tahoma"/>
                <w:b/>
                <w:sz w:val="22"/>
                <w:szCs w:val="22"/>
              </w:rPr>
              <w:t>Report from Ashford Rural Cluster Network</w:t>
            </w:r>
            <w:r>
              <w:rPr>
                <w:rFonts w:ascii="Tahoma" w:hAnsi="Tahoma" w:cs="Tahoma"/>
                <w:b/>
                <w:sz w:val="22"/>
                <w:szCs w:val="22"/>
              </w:rPr>
              <w:t xml:space="preserve"> (Hub)</w:t>
            </w:r>
          </w:p>
          <w:p w:rsidR="000D5E08" w:rsidRPr="0010660F" w:rsidRDefault="000D5E08">
            <w:pPr>
              <w:rPr>
                <w:rFonts w:ascii="Tahoma" w:hAnsi="Tahoma" w:cs="Tahoma"/>
                <w:b/>
              </w:rPr>
            </w:pPr>
            <w:r w:rsidRPr="00812D3F">
              <w:rPr>
                <w:rFonts w:ascii="Tahoma" w:hAnsi="Tahoma" w:cs="Tahoma"/>
                <w:sz w:val="22"/>
                <w:szCs w:val="22"/>
              </w:rPr>
              <w:t>KM reported that the meeting planned fro 11</w:t>
            </w:r>
            <w:r w:rsidRPr="00812D3F">
              <w:rPr>
                <w:rFonts w:ascii="Tahoma" w:hAnsi="Tahoma" w:cs="Tahoma"/>
                <w:sz w:val="22"/>
                <w:szCs w:val="22"/>
                <w:vertAlign w:val="superscript"/>
              </w:rPr>
              <w:t>th</w:t>
            </w:r>
            <w:r w:rsidRPr="00812D3F">
              <w:rPr>
                <w:rFonts w:ascii="Tahoma" w:hAnsi="Tahoma" w:cs="Tahoma"/>
                <w:sz w:val="22"/>
                <w:szCs w:val="22"/>
              </w:rPr>
              <w:t xml:space="preserve"> January had been postponed to the 15</w:t>
            </w:r>
            <w:r w:rsidRPr="00812D3F">
              <w:rPr>
                <w:rFonts w:ascii="Tahoma" w:hAnsi="Tahoma" w:cs="Tahoma"/>
                <w:sz w:val="22"/>
                <w:szCs w:val="22"/>
                <w:vertAlign w:val="superscript"/>
              </w:rPr>
              <w:t>th</w:t>
            </w:r>
            <w:r w:rsidRPr="00812D3F">
              <w:rPr>
                <w:rFonts w:ascii="Tahoma" w:hAnsi="Tahoma" w:cs="Tahoma"/>
                <w:sz w:val="22"/>
                <w:szCs w:val="22"/>
              </w:rPr>
              <w:t xml:space="preserve"> February. KM was intending to </w:t>
            </w:r>
            <w:r>
              <w:rPr>
                <w:rFonts w:ascii="Tahoma" w:hAnsi="Tahoma" w:cs="Tahoma"/>
                <w:sz w:val="22"/>
                <w:szCs w:val="22"/>
              </w:rPr>
              <w:t>be at this</w:t>
            </w:r>
            <w:r w:rsidRPr="00812D3F">
              <w:rPr>
                <w:rFonts w:ascii="Tahoma" w:hAnsi="Tahoma" w:cs="Tahoma"/>
                <w:sz w:val="22"/>
                <w:szCs w:val="22"/>
              </w:rPr>
              <w:t xml:space="preserve"> meeting</w:t>
            </w:r>
            <w:r>
              <w:rPr>
                <w:rFonts w:ascii="Tahoma" w:hAnsi="Tahoma" w:cs="Tahoma"/>
                <w:b/>
                <w:sz w:val="22"/>
                <w:szCs w:val="22"/>
              </w:rPr>
              <w:t>.</w:t>
            </w:r>
          </w:p>
        </w:tc>
        <w:tc>
          <w:tcPr>
            <w:tcW w:w="645" w:type="dxa"/>
          </w:tcPr>
          <w:p w:rsidR="000D5E08" w:rsidRPr="0010660F" w:rsidRDefault="000D5E08">
            <w:pPr>
              <w:rPr>
                <w:rFonts w:ascii="Tahoma" w:hAnsi="Tahoma" w:cs="Tahoma"/>
              </w:rPr>
            </w:pPr>
          </w:p>
        </w:tc>
      </w:tr>
      <w:tr w:rsidR="000D5E08" w:rsidRPr="00A41A77" w:rsidTr="0010660F">
        <w:tc>
          <w:tcPr>
            <w:tcW w:w="672" w:type="dxa"/>
          </w:tcPr>
          <w:p w:rsidR="000D5E08" w:rsidRPr="0010660F" w:rsidRDefault="000D5E08">
            <w:pPr>
              <w:rPr>
                <w:rFonts w:ascii="Tahoma" w:hAnsi="Tahoma" w:cs="Tahoma"/>
                <w:b/>
              </w:rPr>
            </w:pPr>
            <w:r>
              <w:rPr>
                <w:rFonts w:ascii="Tahoma" w:hAnsi="Tahoma" w:cs="Tahoma"/>
                <w:b/>
                <w:sz w:val="22"/>
                <w:szCs w:val="22"/>
              </w:rPr>
              <w:t>10</w:t>
            </w:r>
          </w:p>
        </w:tc>
        <w:tc>
          <w:tcPr>
            <w:tcW w:w="9217" w:type="dxa"/>
          </w:tcPr>
          <w:p w:rsidR="000D5E08" w:rsidRPr="0010660F" w:rsidRDefault="000D5E08">
            <w:pPr>
              <w:rPr>
                <w:rFonts w:ascii="Tahoma" w:hAnsi="Tahoma" w:cs="Tahoma"/>
                <w:b/>
              </w:rPr>
            </w:pPr>
            <w:r w:rsidRPr="0010660F">
              <w:rPr>
                <w:rFonts w:ascii="Tahoma" w:hAnsi="Tahoma" w:cs="Tahoma"/>
                <w:b/>
                <w:sz w:val="22"/>
                <w:szCs w:val="22"/>
              </w:rPr>
              <w:t>Any other business</w:t>
            </w:r>
          </w:p>
          <w:p w:rsidR="000D5E08" w:rsidRDefault="000D5E08">
            <w:pPr>
              <w:rPr>
                <w:rFonts w:ascii="Tahoma" w:hAnsi="Tahoma" w:cs="Tahoma"/>
              </w:rPr>
            </w:pPr>
            <w:r>
              <w:rPr>
                <w:rFonts w:ascii="Tahoma" w:hAnsi="Tahoma" w:cs="Tahoma"/>
                <w:sz w:val="22"/>
                <w:szCs w:val="22"/>
              </w:rPr>
              <w:t xml:space="preserve">David White identified he had a very good speaker to talk on </w:t>
            </w:r>
            <w:r w:rsidRPr="00190ABE">
              <w:rPr>
                <w:rFonts w:ascii="Tahoma" w:hAnsi="Tahoma" w:cs="Tahoma"/>
                <w:sz w:val="22"/>
                <w:szCs w:val="22"/>
              </w:rPr>
              <w:t>mercyships but</w:t>
            </w:r>
            <w:r>
              <w:rPr>
                <w:rFonts w:ascii="Tahoma" w:hAnsi="Tahoma" w:cs="Tahoma"/>
                <w:sz w:val="22"/>
                <w:szCs w:val="22"/>
              </w:rPr>
              <w:t xml:space="preserve"> it would be important that we had a big audience and was allocated 40 minutes.</w:t>
            </w:r>
          </w:p>
          <w:p w:rsidR="000D5E08" w:rsidRDefault="000D5E08">
            <w:pPr>
              <w:rPr>
                <w:rFonts w:ascii="Tahoma" w:hAnsi="Tahoma" w:cs="Tahoma"/>
              </w:rPr>
            </w:pPr>
            <w:r>
              <w:rPr>
                <w:rFonts w:ascii="Tahoma" w:hAnsi="Tahoma" w:cs="Tahoma"/>
                <w:sz w:val="22"/>
                <w:szCs w:val="22"/>
              </w:rPr>
              <w:t xml:space="preserve"> It was agreed that David would invite the speaker to attend the AGM so that this time could be provided and sufficient lead time to disseminate information about the event which could be opened up widely to local population.</w:t>
            </w:r>
          </w:p>
          <w:p w:rsidR="000D5E08" w:rsidRPr="0010660F" w:rsidRDefault="000D5E08">
            <w:pPr>
              <w:rPr>
                <w:rFonts w:ascii="Tahoma" w:hAnsi="Tahoma" w:cs="Tahoma"/>
              </w:rPr>
            </w:pPr>
            <w:r>
              <w:rPr>
                <w:rFonts w:ascii="Tahoma" w:hAnsi="Tahoma" w:cs="Tahoma"/>
                <w:sz w:val="22"/>
                <w:szCs w:val="22"/>
              </w:rPr>
              <w:t xml:space="preserve"> David would prepare a flyer to advertise this</w:t>
            </w:r>
          </w:p>
          <w:p w:rsidR="000D5E08" w:rsidRPr="0010660F" w:rsidRDefault="000D5E08">
            <w:pPr>
              <w:rPr>
                <w:rFonts w:ascii="Tahoma" w:hAnsi="Tahoma" w:cs="Tahoma"/>
                <w:b/>
              </w:rPr>
            </w:pPr>
          </w:p>
        </w:tc>
        <w:tc>
          <w:tcPr>
            <w:tcW w:w="645" w:type="dxa"/>
          </w:tcPr>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Default="000D5E08">
            <w:pPr>
              <w:rPr>
                <w:rFonts w:ascii="Tahoma" w:hAnsi="Tahoma" w:cs="Tahoma"/>
              </w:rPr>
            </w:pPr>
          </w:p>
          <w:p w:rsidR="000D5E08" w:rsidRPr="0010660F" w:rsidRDefault="000D5E08">
            <w:pPr>
              <w:rPr>
                <w:rFonts w:ascii="Tahoma" w:hAnsi="Tahoma" w:cs="Tahoma"/>
              </w:rPr>
            </w:pPr>
            <w:r>
              <w:rPr>
                <w:rFonts w:ascii="Tahoma" w:hAnsi="Tahoma" w:cs="Tahoma"/>
              </w:rPr>
              <w:t>DW</w:t>
            </w:r>
          </w:p>
        </w:tc>
      </w:tr>
      <w:tr w:rsidR="000D5E08" w:rsidRPr="00A41A77" w:rsidTr="0010660F">
        <w:tc>
          <w:tcPr>
            <w:tcW w:w="672" w:type="dxa"/>
          </w:tcPr>
          <w:p w:rsidR="000D5E08" w:rsidRDefault="000D5E08">
            <w:pPr>
              <w:rPr>
                <w:rFonts w:ascii="Tahoma" w:hAnsi="Tahoma" w:cs="Tahoma"/>
                <w:b/>
              </w:rPr>
            </w:pPr>
            <w:r>
              <w:rPr>
                <w:rFonts w:ascii="Tahoma" w:hAnsi="Tahoma" w:cs="Tahoma"/>
                <w:b/>
                <w:sz w:val="22"/>
                <w:szCs w:val="22"/>
              </w:rPr>
              <w:t>11</w:t>
            </w:r>
          </w:p>
        </w:tc>
        <w:tc>
          <w:tcPr>
            <w:tcW w:w="9217" w:type="dxa"/>
          </w:tcPr>
          <w:p w:rsidR="000D5E08" w:rsidRDefault="000D5E08">
            <w:pPr>
              <w:rPr>
                <w:rFonts w:ascii="Tahoma" w:hAnsi="Tahoma" w:cs="Tahoma"/>
                <w:b/>
              </w:rPr>
            </w:pPr>
            <w:r>
              <w:rPr>
                <w:rFonts w:ascii="Tahoma" w:hAnsi="Tahoma" w:cs="Tahoma"/>
                <w:b/>
                <w:sz w:val="22"/>
                <w:szCs w:val="22"/>
              </w:rPr>
              <w:t>Evaluation of the meeting</w:t>
            </w:r>
          </w:p>
          <w:p w:rsidR="000D5E08" w:rsidRPr="003D4101" w:rsidRDefault="000D5E08">
            <w:pPr>
              <w:rPr>
                <w:rFonts w:ascii="Tahoma" w:hAnsi="Tahoma" w:cs="Tahoma"/>
              </w:rPr>
            </w:pPr>
            <w:r w:rsidRPr="003D4101">
              <w:rPr>
                <w:rFonts w:ascii="Tahoma" w:hAnsi="Tahoma" w:cs="Tahoma"/>
                <w:sz w:val="22"/>
                <w:szCs w:val="22"/>
              </w:rPr>
              <w:t xml:space="preserve"> No areas identified for impr</w:t>
            </w:r>
            <w:r>
              <w:rPr>
                <w:rFonts w:ascii="Tahoma" w:hAnsi="Tahoma" w:cs="Tahoma"/>
                <w:sz w:val="22"/>
                <w:szCs w:val="22"/>
              </w:rPr>
              <w:t>ovement</w:t>
            </w:r>
          </w:p>
        </w:tc>
        <w:tc>
          <w:tcPr>
            <w:tcW w:w="645" w:type="dxa"/>
          </w:tcPr>
          <w:p w:rsidR="000D5E08" w:rsidRPr="0010660F" w:rsidRDefault="000D5E08">
            <w:pPr>
              <w:rPr>
                <w:rFonts w:ascii="Tahoma" w:hAnsi="Tahoma" w:cs="Tahoma"/>
              </w:rPr>
            </w:pPr>
          </w:p>
        </w:tc>
      </w:tr>
    </w:tbl>
    <w:p w:rsidR="000D5E08" w:rsidRDefault="000D5E08">
      <w:pPr>
        <w:rPr>
          <w:rFonts w:ascii="Tahoma" w:hAnsi="Tahoma" w:cs="Tahoma"/>
        </w:rPr>
      </w:pPr>
    </w:p>
    <w:p w:rsidR="000D5E08" w:rsidRPr="00D01BDD" w:rsidRDefault="000D5E08">
      <w:pPr>
        <w:rPr>
          <w:rFonts w:ascii="Tahoma" w:hAnsi="Tahoma" w:cs="Tahoma"/>
          <w:b/>
        </w:rPr>
      </w:pPr>
      <w:r w:rsidRPr="00D01BDD">
        <w:rPr>
          <w:rFonts w:ascii="Tahoma" w:hAnsi="Tahoma" w:cs="Tahoma"/>
          <w:b/>
        </w:rPr>
        <w:t xml:space="preserve">Date of next meeting </w:t>
      </w:r>
      <w:r w:rsidR="00B0479A" w:rsidRPr="00B0479A">
        <w:rPr>
          <w:rFonts w:ascii="Tahoma" w:hAnsi="Tahoma" w:cs="Tahoma"/>
          <w:b/>
        </w:rPr>
        <w:t>1</w:t>
      </w:r>
      <w:r w:rsidR="00B0479A" w:rsidRPr="00190ABE">
        <w:rPr>
          <w:rFonts w:ascii="Tahoma" w:hAnsi="Tahoma" w:cs="Tahoma"/>
          <w:b/>
        </w:rPr>
        <w:t>5</w:t>
      </w:r>
      <w:r w:rsidRPr="00190ABE">
        <w:rPr>
          <w:rFonts w:ascii="Tahoma" w:hAnsi="Tahoma" w:cs="Tahoma"/>
          <w:b/>
          <w:vertAlign w:val="superscript"/>
        </w:rPr>
        <w:t>th</w:t>
      </w:r>
      <w:r w:rsidRPr="00D01BDD">
        <w:rPr>
          <w:rFonts w:ascii="Tahoma" w:hAnsi="Tahoma" w:cs="Tahoma"/>
          <w:b/>
        </w:rPr>
        <w:t xml:space="preserve"> </w:t>
      </w:r>
      <w:r>
        <w:rPr>
          <w:rFonts w:ascii="Tahoma" w:hAnsi="Tahoma" w:cs="Tahoma"/>
          <w:b/>
        </w:rPr>
        <w:t>March</w:t>
      </w:r>
      <w:r w:rsidRPr="00D01BDD">
        <w:rPr>
          <w:rFonts w:ascii="Tahoma" w:hAnsi="Tahoma" w:cs="Tahoma"/>
          <w:b/>
        </w:rPr>
        <w:t xml:space="preserve"> 201</w:t>
      </w:r>
      <w:r>
        <w:rPr>
          <w:rFonts w:ascii="Tahoma" w:hAnsi="Tahoma" w:cs="Tahoma"/>
          <w:b/>
        </w:rPr>
        <w:t>6</w:t>
      </w:r>
      <w:r w:rsidRPr="00D01BDD">
        <w:rPr>
          <w:rFonts w:ascii="Tahoma" w:hAnsi="Tahoma" w:cs="Tahoma"/>
          <w:b/>
        </w:rPr>
        <w:t xml:space="preserve"> at 7pm</w:t>
      </w:r>
    </w:p>
    <w:p w:rsidR="000D5E08" w:rsidRPr="00A41A77" w:rsidRDefault="000D5E08">
      <w:pPr>
        <w:rPr>
          <w:rFonts w:ascii="Tahoma" w:hAnsi="Tahoma" w:cs="Tahoma"/>
        </w:rPr>
      </w:pPr>
    </w:p>
    <w:p w:rsidR="000D5E08" w:rsidRPr="00A41A77" w:rsidRDefault="000D5E08" w:rsidP="00AC78C8">
      <w:pPr>
        <w:rPr>
          <w:rFonts w:ascii="Tahoma" w:hAnsi="Tahoma" w:cs="Tahoma"/>
        </w:rPr>
      </w:pPr>
      <w:r w:rsidRPr="00A41A77">
        <w:rPr>
          <w:rFonts w:ascii="Tahoma" w:hAnsi="Tahoma" w:cs="Tahoma"/>
        </w:rPr>
        <w:t>Meeting closed at: 8.3</w:t>
      </w:r>
      <w:r>
        <w:rPr>
          <w:rFonts w:ascii="Tahoma" w:hAnsi="Tahoma" w:cs="Tahoma"/>
        </w:rPr>
        <w:t>5</w:t>
      </w:r>
      <w:r w:rsidRPr="00A41A77">
        <w:rPr>
          <w:rFonts w:ascii="Tahoma" w:hAnsi="Tahoma" w:cs="Tahoma"/>
        </w:rPr>
        <w:t>pm</w:t>
      </w:r>
    </w:p>
    <w:p w:rsidR="000D5E08" w:rsidRPr="00A41A77" w:rsidRDefault="000D5E08" w:rsidP="00AC78C8">
      <w:pPr>
        <w:rPr>
          <w:rFonts w:ascii="Tahoma" w:hAnsi="Tahoma" w:cs="Tahoma"/>
        </w:rPr>
      </w:pPr>
    </w:p>
    <w:p w:rsidR="000D5E08" w:rsidRPr="00A41A77" w:rsidRDefault="000D5E08" w:rsidP="00AC78C8">
      <w:pPr>
        <w:rPr>
          <w:rFonts w:ascii="Tahoma" w:hAnsi="Tahoma" w:cs="Tahoma"/>
        </w:rPr>
      </w:pPr>
      <w:r w:rsidRPr="00A41A77">
        <w:rPr>
          <w:rFonts w:ascii="Tahoma" w:hAnsi="Tahoma" w:cs="Tahoma"/>
        </w:rPr>
        <w:lastRenderedPageBreak/>
        <w:t xml:space="preserve">Signed: ______________________________   </w:t>
      </w:r>
    </w:p>
    <w:p w:rsidR="000D5E08" w:rsidRDefault="000D5E08" w:rsidP="00AC78C8">
      <w:pPr>
        <w:rPr>
          <w:rFonts w:ascii="Tahoma" w:hAnsi="Tahoma" w:cs="Tahoma"/>
        </w:rPr>
      </w:pPr>
    </w:p>
    <w:p w:rsidR="000D5E08" w:rsidRPr="00A41A77" w:rsidRDefault="000D5E08" w:rsidP="00AC78C8">
      <w:pPr>
        <w:rPr>
          <w:rFonts w:ascii="Tahoma" w:hAnsi="Tahoma" w:cs="Tahoma"/>
        </w:rPr>
      </w:pPr>
      <w:r w:rsidRPr="00A41A77">
        <w:rPr>
          <w:rFonts w:ascii="Tahoma" w:hAnsi="Tahoma" w:cs="Tahoma"/>
        </w:rPr>
        <w:t>Date: ________________________________</w:t>
      </w:r>
    </w:p>
    <w:sectPr w:rsidR="000D5E08" w:rsidRPr="00A41A77" w:rsidSect="00B66C59">
      <w:footerReference w:type="default" r:id="rId8"/>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EB0" w:rsidRDefault="00BA2EB0" w:rsidP="00A57FF3">
      <w:r>
        <w:separator/>
      </w:r>
    </w:p>
  </w:endnote>
  <w:endnote w:type="continuationSeparator" w:id="0">
    <w:p w:rsidR="00BA2EB0" w:rsidRDefault="00BA2EB0" w:rsidP="00A5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08" w:rsidRDefault="00BA2EB0">
    <w:pPr>
      <w:pStyle w:val="Footer"/>
      <w:jc w:val="right"/>
    </w:pPr>
    <w:r>
      <w:fldChar w:fldCharType="begin"/>
    </w:r>
    <w:r>
      <w:instrText xml:space="preserve"> PAGE   \* MERGEFORMAT </w:instrText>
    </w:r>
    <w:r>
      <w:fldChar w:fldCharType="separate"/>
    </w:r>
    <w:r w:rsidR="00190ABE">
      <w:rPr>
        <w:noProof/>
      </w:rPr>
      <w:t>4</w:t>
    </w:r>
    <w:r>
      <w:rPr>
        <w:noProof/>
      </w:rPr>
      <w:fldChar w:fldCharType="end"/>
    </w:r>
  </w:p>
  <w:p w:rsidR="000D5E08" w:rsidRDefault="000D5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EB0" w:rsidRDefault="00BA2EB0" w:rsidP="00A57FF3">
      <w:r>
        <w:separator/>
      </w:r>
    </w:p>
  </w:footnote>
  <w:footnote w:type="continuationSeparator" w:id="0">
    <w:p w:rsidR="00BA2EB0" w:rsidRDefault="00BA2EB0" w:rsidP="00A57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80435"/>
    <w:multiLevelType w:val="hybridMultilevel"/>
    <w:tmpl w:val="0E482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882EE1"/>
    <w:multiLevelType w:val="hybridMultilevel"/>
    <w:tmpl w:val="5BC059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40C206B2"/>
    <w:multiLevelType w:val="hybridMultilevel"/>
    <w:tmpl w:val="09D23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8C8"/>
    <w:rsid w:val="00085260"/>
    <w:rsid w:val="000D5E08"/>
    <w:rsid w:val="0010660F"/>
    <w:rsid w:val="00190ABE"/>
    <w:rsid w:val="001C0A30"/>
    <w:rsid w:val="001E1D38"/>
    <w:rsid w:val="001F6934"/>
    <w:rsid w:val="002739CC"/>
    <w:rsid w:val="003D4101"/>
    <w:rsid w:val="00436618"/>
    <w:rsid w:val="004663EE"/>
    <w:rsid w:val="004C11CC"/>
    <w:rsid w:val="005257CD"/>
    <w:rsid w:val="005A145E"/>
    <w:rsid w:val="0060758A"/>
    <w:rsid w:val="006969FA"/>
    <w:rsid w:val="006B76BA"/>
    <w:rsid w:val="006B7A89"/>
    <w:rsid w:val="006F06D1"/>
    <w:rsid w:val="0079371D"/>
    <w:rsid w:val="007F55A9"/>
    <w:rsid w:val="00812D3F"/>
    <w:rsid w:val="00813DE3"/>
    <w:rsid w:val="009068A4"/>
    <w:rsid w:val="009251F1"/>
    <w:rsid w:val="00956961"/>
    <w:rsid w:val="009E3E02"/>
    <w:rsid w:val="009F7F33"/>
    <w:rsid w:val="00A40200"/>
    <w:rsid w:val="00A402BD"/>
    <w:rsid w:val="00A41A77"/>
    <w:rsid w:val="00A57FF3"/>
    <w:rsid w:val="00AA7499"/>
    <w:rsid w:val="00AC78C8"/>
    <w:rsid w:val="00B0479A"/>
    <w:rsid w:val="00B22F6D"/>
    <w:rsid w:val="00B66C59"/>
    <w:rsid w:val="00BA2EB0"/>
    <w:rsid w:val="00BE3067"/>
    <w:rsid w:val="00CA0D47"/>
    <w:rsid w:val="00CB38B4"/>
    <w:rsid w:val="00D01BDD"/>
    <w:rsid w:val="00D045AA"/>
    <w:rsid w:val="00D2310E"/>
    <w:rsid w:val="00D34EE3"/>
    <w:rsid w:val="00D66876"/>
    <w:rsid w:val="00DB1029"/>
    <w:rsid w:val="00EA45FB"/>
    <w:rsid w:val="00EA5F6F"/>
    <w:rsid w:val="00F214DF"/>
    <w:rsid w:val="00FC1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8C8"/>
    <w:rPr>
      <w:rFonts w:ascii="Arial" w:eastAsia="Times New Roman" w:hAnsi="Arial"/>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C7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56961"/>
    <w:pPr>
      <w:ind w:left="720"/>
      <w:contextualSpacing/>
    </w:pPr>
  </w:style>
  <w:style w:type="paragraph" w:styleId="Header">
    <w:name w:val="header"/>
    <w:basedOn w:val="Normal"/>
    <w:link w:val="HeaderChar"/>
    <w:uiPriority w:val="99"/>
    <w:rsid w:val="00A57FF3"/>
    <w:pPr>
      <w:tabs>
        <w:tab w:val="center" w:pos="4513"/>
        <w:tab w:val="right" w:pos="9026"/>
      </w:tabs>
    </w:pPr>
  </w:style>
  <w:style w:type="character" w:customStyle="1" w:styleId="HeaderChar">
    <w:name w:val="Header Char"/>
    <w:basedOn w:val="DefaultParagraphFont"/>
    <w:link w:val="Header"/>
    <w:uiPriority w:val="99"/>
    <w:locked/>
    <w:rsid w:val="00A57FF3"/>
    <w:rPr>
      <w:rFonts w:ascii="Arial" w:hAnsi="Arial" w:cs="Times New Roman"/>
      <w:bCs/>
      <w:sz w:val="24"/>
      <w:szCs w:val="24"/>
    </w:rPr>
  </w:style>
  <w:style w:type="paragraph" w:styleId="Footer">
    <w:name w:val="footer"/>
    <w:basedOn w:val="Normal"/>
    <w:link w:val="FooterChar"/>
    <w:uiPriority w:val="99"/>
    <w:rsid w:val="00A57FF3"/>
    <w:pPr>
      <w:tabs>
        <w:tab w:val="center" w:pos="4513"/>
        <w:tab w:val="right" w:pos="9026"/>
      </w:tabs>
    </w:pPr>
  </w:style>
  <w:style w:type="character" w:customStyle="1" w:styleId="FooterChar">
    <w:name w:val="Footer Char"/>
    <w:basedOn w:val="DefaultParagraphFont"/>
    <w:link w:val="Footer"/>
    <w:uiPriority w:val="99"/>
    <w:locked/>
    <w:rsid w:val="00A57FF3"/>
    <w:rPr>
      <w:rFonts w:ascii="Arial" w:hAnsi="Arial" w:cs="Times New Roman"/>
      <w:bCs/>
      <w:sz w:val="24"/>
      <w:szCs w:val="24"/>
    </w:rPr>
  </w:style>
  <w:style w:type="character" w:styleId="CommentReference">
    <w:name w:val="annotation reference"/>
    <w:basedOn w:val="DefaultParagraphFont"/>
    <w:uiPriority w:val="99"/>
    <w:semiHidden/>
    <w:rsid w:val="00812D3F"/>
    <w:rPr>
      <w:rFonts w:cs="Times New Roman"/>
      <w:sz w:val="16"/>
      <w:szCs w:val="16"/>
    </w:rPr>
  </w:style>
  <w:style w:type="paragraph" w:styleId="CommentText">
    <w:name w:val="annotation text"/>
    <w:basedOn w:val="Normal"/>
    <w:link w:val="CommentTextChar"/>
    <w:uiPriority w:val="99"/>
    <w:semiHidden/>
    <w:rsid w:val="00812D3F"/>
    <w:rPr>
      <w:sz w:val="20"/>
      <w:szCs w:val="20"/>
    </w:rPr>
  </w:style>
  <w:style w:type="character" w:customStyle="1" w:styleId="CommentTextChar">
    <w:name w:val="Comment Text Char"/>
    <w:basedOn w:val="DefaultParagraphFont"/>
    <w:link w:val="CommentText"/>
    <w:uiPriority w:val="99"/>
    <w:semiHidden/>
    <w:rsid w:val="00195138"/>
    <w:rPr>
      <w:rFonts w:ascii="Arial" w:eastAsia="Times New Roman" w:hAnsi="Arial"/>
      <w:bCs/>
      <w:sz w:val="20"/>
      <w:szCs w:val="20"/>
      <w:lang w:eastAsia="en-US"/>
    </w:rPr>
  </w:style>
  <w:style w:type="paragraph" w:styleId="CommentSubject">
    <w:name w:val="annotation subject"/>
    <w:basedOn w:val="CommentText"/>
    <w:next w:val="CommentText"/>
    <w:link w:val="CommentSubjectChar"/>
    <w:uiPriority w:val="99"/>
    <w:semiHidden/>
    <w:rsid w:val="00812D3F"/>
    <w:rPr>
      <w:b/>
    </w:rPr>
  </w:style>
  <w:style w:type="character" w:customStyle="1" w:styleId="CommentSubjectChar">
    <w:name w:val="Comment Subject Char"/>
    <w:basedOn w:val="CommentTextChar"/>
    <w:link w:val="CommentSubject"/>
    <w:uiPriority w:val="99"/>
    <w:semiHidden/>
    <w:rsid w:val="00195138"/>
    <w:rPr>
      <w:rFonts w:ascii="Arial" w:eastAsia="Times New Roman" w:hAnsi="Arial"/>
      <w:b/>
      <w:bCs/>
      <w:sz w:val="20"/>
      <w:szCs w:val="20"/>
      <w:lang w:eastAsia="en-US"/>
    </w:rPr>
  </w:style>
  <w:style w:type="paragraph" w:styleId="BalloonText">
    <w:name w:val="Balloon Text"/>
    <w:basedOn w:val="Normal"/>
    <w:link w:val="BalloonTextChar"/>
    <w:uiPriority w:val="99"/>
    <w:semiHidden/>
    <w:rsid w:val="00812D3F"/>
    <w:rPr>
      <w:rFonts w:ascii="Tahoma" w:hAnsi="Tahoma" w:cs="Tahoma"/>
      <w:sz w:val="16"/>
      <w:szCs w:val="16"/>
    </w:rPr>
  </w:style>
  <w:style w:type="character" w:customStyle="1" w:styleId="BalloonTextChar">
    <w:name w:val="Balloon Text Char"/>
    <w:basedOn w:val="DefaultParagraphFont"/>
    <w:link w:val="BalloonText"/>
    <w:uiPriority w:val="99"/>
    <w:semiHidden/>
    <w:rsid w:val="00195138"/>
    <w:rPr>
      <w:rFonts w:ascii="Times New Roman" w:eastAsia="Times New Roman" w:hAnsi="Times New Roman"/>
      <w:bCs/>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Hamstreet Surgery</vt:lpstr>
    </vt:vector>
  </TitlesOfParts>
  <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Hamstreet Surgery</dc:title>
  <dc:subject/>
  <dc:creator>Helen</dc:creator>
  <cp:keywords/>
  <dc:description/>
  <cp:lastModifiedBy>East Kent Hospitals University Foundation Trust</cp:lastModifiedBy>
  <cp:revision>2</cp:revision>
  <dcterms:created xsi:type="dcterms:W3CDTF">2016-02-04T07:59:00Z</dcterms:created>
  <dcterms:modified xsi:type="dcterms:W3CDTF">2016-02-04T07:59:00Z</dcterms:modified>
</cp:coreProperties>
</file>