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4E" w:rsidRDefault="00121BA6" w:rsidP="00706247">
      <w:pPr>
        <w:ind w:firstLine="426"/>
        <w:rPr>
          <w:b/>
          <w:sz w:val="36"/>
          <w:szCs w:val="36"/>
          <w:lang w:val="en-GB"/>
        </w:rPr>
      </w:pPr>
      <w:r w:rsidRPr="006A4E3F">
        <w:rPr>
          <w:b/>
          <w:sz w:val="36"/>
          <w:szCs w:val="36"/>
          <w:lang w:val="en-GB"/>
        </w:rPr>
        <w:t>Key Points</w:t>
      </w:r>
      <w:r w:rsidR="00495306">
        <w:rPr>
          <w:b/>
          <w:sz w:val="36"/>
          <w:szCs w:val="36"/>
          <w:lang w:val="en-GB"/>
        </w:rPr>
        <w:t xml:space="preserve"> 2014</w:t>
      </w:r>
    </w:p>
    <w:tbl>
      <w:tblPr>
        <w:tblStyle w:val="TableGrid"/>
        <w:tblW w:w="10914" w:type="dxa"/>
        <w:tblInd w:w="534" w:type="dxa"/>
        <w:tblLook w:val="04A0"/>
      </w:tblPr>
      <w:tblGrid>
        <w:gridCol w:w="3260"/>
        <w:gridCol w:w="5953"/>
        <w:gridCol w:w="1701"/>
      </w:tblGrid>
      <w:tr w:rsidR="00706247" w:rsidRPr="006450B8" w:rsidTr="00706247">
        <w:tc>
          <w:tcPr>
            <w:tcW w:w="3260" w:type="dxa"/>
          </w:tcPr>
          <w:p w:rsidR="00706247" w:rsidRPr="00706247" w:rsidRDefault="00706247" w:rsidP="009D3E06">
            <w:pPr>
              <w:rPr>
                <w:rFonts w:cs="Arial"/>
                <w:b/>
              </w:rPr>
            </w:pPr>
            <w:r w:rsidRPr="00706247">
              <w:rPr>
                <w:rFonts w:cs="Arial"/>
                <w:b/>
              </w:rPr>
              <w:t>KEY POINTS/ACTION</w:t>
            </w:r>
          </w:p>
        </w:tc>
        <w:tc>
          <w:tcPr>
            <w:tcW w:w="5953" w:type="dxa"/>
          </w:tcPr>
          <w:p w:rsidR="00706247" w:rsidRPr="00706247" w:rsidRDefault="00706247" w:rsidP="009D3E06">
            <w:pPr>
              <w:rPr>
                <w:rFonts w:cs="Arial"/>
                <w:b/>
              </w:rPr>
            </w:pPr>
            <w:r w:rsidRPr="00706247">
              <w:rPr>
                <w:rFonts w:cs="Arial"/>
                <w:b/>
              </w:rPr>
              <w:t xml:space="preserve">OUTCOME – </w:t>
            </w:r>
          </w:p>
          <w:p w:rsidR="00706247" w:rsidRPr="00706247" w:rsidRDefault="00706247" w:rsidP="009D3E06">
            <w:pPr>
              <w:rPr>
                <w:rFonts w:cs="Arial"/>
                <w:b/>
              </w:rPr>
            </w:pPr>
            <w:r w:rsidRPr="00706247">
              <w:rPr>
                <w:rFonts w:cs="Arial"/>
                <w:b/>
              </w:rPr>
              <w:t>After discussions with GP’s and staff</w:t>
            </w:r>
          </w:p>
        </w:tc>
        <w:tc>
          <w:tcPr>
            <w:tcW w:w="1701" w:type="dxa"/>
          </w:tcPr>
          <w:p w:rsidR="00706247" w:rsidRPr="00706247" w:rsidRDefault="00706247" w:rsidP="009D3E06">
            <w:pPr>
              <w:rPr>
                <w:rFonts w:cs="Arial"/>
                <w:b/>
              </w:rPr>
            </w:pPr>
            <w:r w:rsidRPr="00706247">
              <w:rPr>
                <w:rFonts w:cs="Arial"/>
                <w:b/>
              </w:rPr>
              <w:t>Progress</w:t>
            </w:r>
          </w:p>
        </w:tc>
      </w:tr>
      <w:tr w:rsidR="00706247" w:rsidRPr="006450B8" w:rsidTr="00706247">
        <w:tc>
          <w:tcPr>
            <w:tcW w:w="3260" w:type="dxa"/>
          </w:tcPr>
          <w:p w:rsidR="00706247" w:rsidRDefault="00706247" w:rsidP="009D3E06">
            <w:pPr>
              <w:rPr>
                <w:rFonts w:cs="Arial"/>
              </w:rPr>
            </w:pPr>
            <w:r w:rsidRPr="00706247">
              <w:rPr>
                <w:rFonts w:cs="Arial"/>
              </w:rPr>
              <w:t>Staff training / conflict resolution training</w:t>
            </w:r>
          </w:p>
          <w:p w:rsidR="00706247" w:rsidRPr="00706247" w:rsidRDefault="00706247" w:rsidP="009D3E06">
            <w:pPr>
              <w:rPr>
                <w:rFonts w:cs="Arial"/>
              </w:rPr>
            </w:pPr>
          </w:p>
        </w:tc>
        <w:tc>
          <w:tcPr>
            <w:tcW w:w="5953" w:type="dxa"/>
          </w:tcPr>
          <w:p w:rsidR="00706247" w:rsidRPr="00706247" w:rsidRDefault="00706247" w:rsidP="009D3E06">
            <w:pPr>
              <w:rPr>
                <w:rFonts w:cs="Arial"/>
              </w:rPr>
            </w:pPr>
            <w:r w:rsidRPr="00706247">
              <w:rPr>
                <w:rFonts w:cs="Arial"/>
              </w:rPr>
              <w:t>We will look into this to see if anyone offers conflict resolution training.  Other staff training is ongoing.</w:t>
            </w:r>
          </w:p>
        </w:tc>
        <w:tc>
          <w:tcPr>
            <w:tcW w:w="1701" w:type="dxa"/>
          </w:tcPr>
          <w:p w:rsidR="00706247" w:rsidRPr="00706247" w:rsidRDefault="00706247" w:rsidP="009D3E06">
            <w:pPr>
              <w:rPr>
                <w:rFonts w:cs="Arial"/>
              </w:rPr>
            </w:pPr>
            <w:r w:rsidRPr="00706247">
              <w:rPr>
                <w:rFonts w:cs="Arial"/>
              </w:rPr>
              <w:t>TBC</w:t>
            </w:r>
          </w:p>
        </w:tc>
      </w:tr>
      <w:tr w:rsidR="00706247" w:rsidRPr="006450B8" w:rsidTr="00706247">
        <w:tc>
          <w:tcPr>
            <w:tcW w:w="3260" w:type="dxa"/>
          </w:tcPr>
          <w:p w:rsidR="00706247" w:rsidRPr="00706247" w:rsidRDefault="00706247" w:rsidP="009D3E06">
            <w:pPr>
              <w:rPr>
                <w:rFonts w:cs="Arial"/>
              </w:rPr>
            </w:pPr>
            <w:r w:rsidRPr="00706247">
              <w:rPr>
                <w:rFonts w:cs="Arial"/>
              </w:rPr>
              <w:t>Staff to “shadow” at other practices to see if things are done differently.</w:t>
            </w:r>
          </w:p>
        </w:tc>
        <w:tc>
          <w:tcPr>
            <w:tcW w:w="5953" w:type="dxa"/>
          </w:tcPr>
          <w:p w:rsidR="00706247" w:rsidRPr="00706247" w:rsidRDefault="00706247" w:rsidP="009D3E06">
            <w:pPr>
              <w:rPr>
                <w:rFonts w:cs="Arial"/>
              </w:rPr>
            </w:pPr>
            <w:r w:rsidRPr="00706247">
              <w:rPr>
                <w:rFonts w:cs="Arial"/>
              </w:rPr>
              <w:t>We would have to liaise with other practices to see if they would like to get involved as would impact on other practices.</w:t>
            </w:r>
          </w:p>
        </w:tc>
        <w:tc>
          <w:tcPr>
            <w:tcW w:w="1701" w:type="dxa"/>
          </w:tcPr>
          <w:p w:rsidR="00706247" w:rsidRPr="00706247" w:rsidRDefault="00706247" w:rsidP="009D3E06">
            <w:pPr>
              <w:rPr>
                <w:rFonts w:cs="Arial"/>
              </w:rPr>
            </w:pPr>
            <w:r w:rsidRPr="00706247">
              <w:rPr>
                <w:rFonts w:cs="Arial"/>
              </w:rPr>
              <w:t>TBC</w:t>
            </w:r>
          </w:p>
        </w:tc>
      </w:tr>
      <w:tr w:rsidR="00706247" w:rsidRPr="006450B8" w:rsidTr="00706247">
        <w:tc>
          <w:tcPr>
            <w:tcW w:w="3260" w:type="dxa"/>
          </w:tcPr>
          <w:p w:rsidR="00706247" w:rsidRDefault="00706247" w:rsidP="009D3E06">
            <w:pPr>
              <w:rPr>
                <w:rFonts w:cs="Arial"/>
              </w:rPr>
            </w:pPr>
            <w:r w:rsidRPr="00706247">
              <w:rPr>
                <w:rFonts w:cs="Arial"/>
              </w:rPr>
              <w:t xml:space="preserve">Patients to be able to book non urgent appointments within 3 days.  </w:t>
            </w:r>
          </w:p>
          <w:p w:rsidR="00706247" w:rsidRPr="00706247" w:rsidRDefault="00706247" w:rsidP="009D3E06">
            <w:pPr>
              <w:rPr>
                <w:rFonts w:cs="Arial"/>
              </w:rPr>
            </w:pPr>
          </w:p>
        </w:tc>
        <w:tc>
          <w:tcPr>
            <w:tcW w:w="5953" w:type="dxa"/>
          </w:tcPr>
          <w:p w:rsidR="00706247" w:rsidRPr="00706247" w:rsidRDefault="00706247" w:rsidP="009D3E06">
            <w:pPr>
              <w:rPr>
                <w:rFonts w:cs="Arial"/>
              </w:rPr>
            </w:pPr>
            <w:r w:rsidRPr="00706247">
              <w:rPr>
                <w:rFonts w:cs="Arial"/>
              </w:rPr>
              <w:t>Review appointments system and implement changes if necessary.</w:t>
            </w:r>
          </w:p>
        </w:tc>
        <w:tc>
          <w:tcPr>
            <w:tcW w:w="1701" w:type="dxa"/>
          </w:tcPr>
          <w:p w:rsidR="00706247" w:rsidRPr="00706247" w:rsidRDefault="00706247" w:rsidP="009D3E06">
            <w:pPr>
              <w:rPr>
                <w:rFonts w:cs="Arial"/>
              </w:rPr>
            </w:pPr>
            <w:r w:rsidRPr="00706247">
              <w:rPr>
                <w:rFonts w:cs="Arial"/>
              </w:rPr>
              <w:t>June 2014</w:t>
            </w:r>
          </w:p>
        </w:tc>
      </w:tr>
      <w:tr w:rsidR="00706247" w:rsidRPr="006450B8" w:rsidTr="00706247">
        <w:tc>
          <w:tcPr>
            <w:tcW w:w="3260" w:type="dxa"/>
          </w:tcPr>
          <w:p w:rsidR="00706247" w:rsidRDefault="00706247" w:rsidP="009D3E06">
            <w:pPr>
              <w:rPr>
                <w:rFonts w:cs="Arial"/>
              </w:rPr>
            </w:pPr>
            <w:r w:rsidRPr="00706247">
              <w:rPr>
                <w:rFonts w:cs="Arial"/>
              </w:rPr>
              <w:t>Review the possibility of offering lunch time appointments</w:t>
            </w:r>
          </w:p>
          <w:p w:rsidR="00706247" w:rsidRPr="00706247" w:rsidRDefault="00706247" w:rsidP="009D3E06">
            <w:pPr>
              <w:rPr>
                <w:rFonts w:cs="Arial"/>
              </w:rPr>
            </w:pPr>
          </w:p>
        </w:tc>
        <w:tc>
          <w:tcPr>
            <w:tcW w:w="5953" w:type="dxa"/>
          </w:tcPr>
          <w:p w:rsidR="00706247" w:rsidRPr="00706247" w:rsidRDefault="00706247" w:rsidP="009D3E06">
            <w:pPr>
              <w:rPr>
                <w:rFonts w:cs="Arial"/>
              </w:rPr>
            </w:pPr>
            <w:r w:rsidRPr="00706247">
              <w:rPr>
                <w:rFonts w:cs="Arial"/>
              </w:rPr>
              <w:t xml:space="preserve">Review appointments system and implement changes if necessary. </w:t>
            </w:r>
          </w:p>
        </w:tc>
        <w:tc>
          <w:tcPr>
            <w:tcW w:w="1701" w:type="dxa"/>
          </w:tcPr>
          <w:p w:rsidR="00706247" w:rsidRPr="00706247" w:rsidRDefault="00706247" w:rsidP="009D3E06">
            <w:pPr>
              <w:rPr>
                <w:rFonts w:cs="Arial"/>
              </w:rPr>
            </w:pPr>
            <w:r w:rsidRPr="00706247">
              <w:rPr>
                <w:rFonts w:cs="Arial"/>
              </w:rPr>
              <w:t>June 2014</w:t>
            </w:r>
          </w:p>
        </w:tc>
      </w:tr>
      <w:tr w:rsidR="00706247" w:rsidRPr="006450B8" w:rsidTr="00706247">
        <w:tc>
          <w:tcPr>
            <w:tcW w:w="3260" w:type="dxa"/>
          </w:tcPr>
          <w:p w:rsidR="00706247" w:rsidRPr="00706247" w:rsidRDefault="00706247" w:rsidP="009D3E06">
            <w:pPr>
              <w:rPr>
                <w:rFonts w:cs="Arial"/>
              </w:rPr>
            </w:pPr>
            <w:r w:rsidRPr="00706247">
              <w:rPr>
                <w:rFonts w:cs="Arial"/>
              </w:rPr>
              <w:t>Review system for booking appointments in advance</w:t>
            </w:r>
          </w:p>
        </w:tc>
        <w:tc>
          <w:tcPr>
            <w:tcW w:w="5953" w:type="dxa"/>
          </w:tcPr>
          <w:p w:rsidR="00706247" w:rsidRPr="00706247" w:rsidRDefault="00706247" w:rsidP="009D3E06">
            <w:pPr>
              <w:rPr>
                <w:rFonts w:cs="Arial"/>
              </w:rPr>
            </w:pPr>
            <w:r w:rsidRPr="00706247">
              <w:rPr>
                <w:rFonts w:cs="Arial"/>
              </w:rPr>
              <w:t xml:space="preserve">Review appointments system and implement changes if </w:t>
            </w:r>
            <w:proofErr w:type="spellStart"/>
            <w:r w:rsidRPr="00706247">
              <w:rPr>
                <w:rFonts w:cs="Arial"/>
              </w:rPr>
              <w:t>neccessary</w:t>
            </w:r>
            <w:proofErr w:type="spellEnd"/>
            <w:r w:rsidRPr="00706247">
              <w:rPr>
                <w:rFonts w:cs="Arial"/>
              </w:rPr>
              <w:t xml:space="preserve">. </w:t>
            </w:r>
          </w:p>
        </w:tc>
        <w:tc>
          <w:tcPr>
            <w:tcW w:w="1701" w:type="dxa"/>
          </w:tcPr>
          <w:p w:rsidR="00706247" w:rsidRPr="00706247" w:rsidRDefault="00706247" w:rsidP="009D3E06">
            <w:pPr>
              <w:rPr>
                <w:rFonts w:cs="Arial"/>
              </w:rPr>
            </w:pPr>
            <w:r w:rsidRPr="00706247">
              <w:rPr>
                <w:rFonts w:cs="Arial"/>
              </w:rPr>
              <w:t>June 2014</w:t>
            </w:r>
          </w:p>
        </w:tc>
      </w:tr>
      <w:tr w:rsidR="00706247" w:rsidRPr="006450B8" w:rsidTr="00706247">
        <w:tc>
          <w:tcPr>
            <w:tcW w:w="3260" w:type="dxa"/>
          </w:tcPr>
          <w:p w:rsidR="00706247" w:rsidRDefault="00706247" w:rsidP="009D3E06">
            <w:pPr>
              <w:rPr>
                <w:rFonts w:cs="Arial"/>
              </w:rPr>
            </w:pPr>
            <w:r w:rsidRPr="00706247">
              <w:rPr>
                <w:rFonts w:cs="Arial"/>
              </w:rPr>
              <w:t xml:space="preserve">A display in waiting room and online showing each GP ,days they are available and </w:t>
            </w:r>
            <w:proofErr w:type="spellStart"/>
            <w:r w:rsidRPr="00706247">
              <w:rPr>
                <w:rFonts w:cs="Arial"/>
              </w:rPr>
              <w:t>speciality</w:t>
            </w:r>
            <w:proofErr w:type="spellEnd"/>
            <w:r w:rsidRPr="00706247">
              <w:rPr>
                <w:rFonts w:cs="Arial"/>
              </w:rPr>
              <w:t xml:space="preserve"> interest</w:t>
            </w:r>
          </w:p>
          <w:p w:rsidR="00706247" w:rsidRPr="00706247" w:rsidRDefault="00706247" w:rsidP="009D3E06">
            <w:pPr>
              <w:rPr>
                <w:rFonts w:cs="Arial"/>
              </w:rPr>
            </w:pPr>
          </w:p>
        </w:tc>
        <w:tc>
          <w:tcPr>
            <w:tcW w:w="5953" w:type="dxa"/>
          </w:tcPr>
          <w:p w:rsidR="00706247" w:rsidRPr="00706247" w:rsidRDefault="00706247" w:rsidP="009D3E06">
            <w:pPr>
              <w:rPr>
                <w:rFonts w:cs="Arial"/>
              </w:rPr>
            </w:pPr>
            <w:r w:rsidRPr="00706247">
              <w:rPr>
                <w:rFonts w:cs="Arial"/>
              </w:rPr>
              <w:t>To do a display in waiting room and update website.  Info to be added to new patient packs.</w:t>
            </w:r>
          </w:p>
        </w:tc>
        <w:tc>
          <w:tcPr>
            <w:tcW w:w="1701" w:type="dxa"/>
          </w:tcPr>
          <w:p w:rsidR="00706247" w:rsidRPr="00706247" w:rsidRDefault="00706247" w:rsidP="009D3E06">
            <w:pPr>
              <w:rPr>
                <w:rFonts w:cs="Arial"/>
              </w:rPr>
            </w:pPr>
            <w:r w:rsidRPr="00706247">
              <w:rPr>
                <w:rFonts w:cs="Arial"/>
              </w:rPr>
              <w:t>April 2014</w:t>
            </w:r>
          </w:p>
        </w:tc>
      </w:tr>
      <w:tr w:rsidR="00706247" w:rsidRPr="006450B8" w:rsidTr="00706247">
        <w:tc>
          <w:tcPr>
            <w:tcW w:w="3260" w:type="dxa"/>
          </w:tcPr>
          <w:p w:rsidR="00706247" w:rsidRPr="00706247" w:rsidRDefault="00706247" w:rsidP="009D3E06">
            <w:pPr>
              <w:rPr>
                <w:rFonts w:cs="Arial"/>
              </w:rPr>
            </w:pPr>
            <w:r w:rsidRPr="00706247">
              <w:rPr>
                <w:rFonts w:cs="Arial"/>
              </w:rPr>
              <w:t>Text service – ensure we have up to date contact numbers for patients</w:t>
            </w:r>
          </w:p>
          <w:p w:rsidR="00706247" w:rsidRPr="00706247" w:rsidRDefault="00706247" w:rsidP="009D3E06">
            <w:pPr>
              <w:rPr>
                <w:rFonts w:cs="Arial"/>
              </w:rPr>
            </w:pPr>
          </w:p>
        </w:tc>
        <w:tc>
          <w:tcPr>
            <w:tcW w:w="5953" w:type="dxa"/>
          </w:tcPr>
          <w:p w:rsidR="00706247" w:rsidRPr="00706247" w:rsidRDefault="00706247" w:rsidP="009D3E06">
            <w:pPr>
              <w:rPr>
                <w:rFonts w:cs="Arial"/>
              </w:rPr>
            </w:pPr>
            <w:r w:rsidRPr="00706247">
              <w:rPr>
                <w:rFonts w:cs="Arial"/>
              </w:rPr>
              <w:t>Promote the text reminder service as this could help reduce the “Did not Attend” rate of patients.  Get up to date contact numbers for patients</w:t>
            </w:r>
          </w:p>
        </w:tc>
        <w:tc>
          <w:tcPr>
            <w:tcW w:w="1701" w:type="dxa"/>
          </w:tcPr>
          <w:p w:rsidR="00706247" w:rsidRPr="00706247" w:rsidRDefault="00706247" w:rsidP="009D3E06">
            <w:pPr>
              <w:rPr>
                <w:rFonts w:cs="Arial"/>
              </w:rPr>
            </w:pPr>
            <w:r w:rsidRPr="00706247">
              <w:rPr>
                <w:rFonts w:cs="Arial"/>
              </w:rPr>
              <w:t>Ongoing</w:t>
            </w:r>
          </w:p>
        </w:tc>
      </w:tr>
      <w:tr w:rsidR="00706247" w:rsidRPr="006450B8" w:rsidTr="00706247">
        <w:tc>
          <w:tcPr>
            <w:tcW w:w="3260" w:type="dxa"/>
          </w:tcPr>
          <w:p w:rsidR="00706247" w:rsidRDefault="00706247" w:rsidP="009D3E06">
            <w:pPr>
              <w:rPr>
                <w:rFonts w:cs="Arial"/>
              </w:rPr>
            </w:pPr>
            <w:r w:rsidRPr="00706247">
              <w:rPr>
                <w:rFonts w:cs="Arial"/>
              </w:rPr>
              <w:t>Promote the use of “</w:t>
            </w:r>
            <w:proofErr w:type="spellStart"/>
            <w:r w:rsidRPr="00706247">
              <w:rPr>
                <w:rFonts w:cs="Arial"/>
              </w:rPr>
              <w:t>SystmOnline</w:t>
            </w:r>
            <w:proofErr w:type="spellEnd"/>
            <w:r w:rsidRPr="00706247">
              <w:rPr>
                <w:rFonts w:cs="Arial"/>
              </w:rPr>
              <w:t>” for booking appointments and ordering prescriptions</w:t>
            </w:r>
          </w:p>
          <w:p w:rsidR="00706247" w:rsidRPr="00706247" w:rsidRDefault="00706247" w:rsidP="009D3E06">
            <w:pPr>
              <w:rPr>
                <w:rFonts w:cs="Arial"/>
              </w:rPr>
            </w:pPr>
          </w:p>
        </w:tc>
        <w:tc>
          <w:tcPr>
            <w:tcW w:w="5953" w:type="dxa"/>
          </w:tcPr>
          <w:p w:rsidR="00706247" w:rsidRPr="00706247" w:rsidRDefault="00706247" w:rsidP="009D3E06">
            <w:pPr>
              <w:rPr>
                <w:rFonts w:cs="Arial"/>
              </w:rPr>
            </w:pPr>
            <w:r w:rsidRPr="00706247">
              <w:rPr>
                <w:rFonts w:cs="Arial"/>
              </w:rPr>
              <w:t xml:space="preserve">We currently have 6.4% of our patients registered for </w:t>
            </w:r>
            <w:proofErr w:type="spellStart"/>
            <w:r w:rsidRPr="00706247">
              <w:rPr>
                <w:rFonts w:cs="Arial"/>
              </w:rPr>
              <w:t>SystmOnline</w:t>
            </w:r>
            <w:proofErr w:type="spellEnd"/>
            <w:r w:rsidRPr="00706247">
              <w:rPr>
                <w:rFonts w:cs="Arial"/>
              </w:rPr>
              <w:t xml:space="preserve"> – we aim to increase this to 8% by June 2014</w:t>
            </w:r>
          </w:p>
        </w:tc>
        <w:tc>
          <w:tcPr>
            <w:tcW w:w="1701" w:type="dxa"/>
          </w:tcPr>
          <w:p w:rsidR="00706247" w:rsidRPr="00706247" w:rsidRDefault="00706247" w:rsidP="009D3E06">
            <w:pPr>
              <w:rPr>
                <w:rFonts w:cs="Arial"/>
              </w:rPr>
            </w:pPr>
            <w:r w:rsidRPr="00706247">
              <w:rPr>
                <w:rFonts w:cs="Arial"/>
              </w:rPr>
              <w:t>June 2014</w:t>
            </w:r>
          </w:p>
        </w:tc>
      </w:tr>
      <w:tr w:rsidR="00706247" w:rsidRPr="006450B8" w:rsidTr="00706247">
        <w:tc>
          <w:tcPr>
            <w:tcW w:w="3260" w:type="dxa"/>
          </w:tcPr>
          <w:p w:rsidR="00706247" w:rsidRPr="00706247" w:rsidRDefault="00706247" w:rsidP="009D3E06">
            <w:pPr>
              <w:rPr>
                <w:rFonts w:cs="Arial"/>
              </w:rPr>
            </w:pPr>
            <w:r w:rsidRPr="00706247">
              <w:rPr>
                <w:rFonts w:cs="Arial"/>
              </w:rPr>
              <w:t>Recording of telephone calls</w:t>
            </w:r>
          </w:p>
        </w:tc>
        <w:tc>
          <w:tcPr>
            <w:tcW w:w="5953" w:type="dxa"/>
          </w:tcPr>
          <w:p w:rsidR="00706247" w:rsidRPr="00706247" w:rsidRDefault="00706247" w:rsidP="009D3E06">
            <w:pPr>
              <w:rPr>
                <w:rFonts w:cs="Arial"/>
              </w:rPr>
            </w:pPr>
            <w:r w:rsidRPr="00706247">
              <w:rPr>
                <w:rFonts w:cs="Arial"/>
              </w:rPr>
              <w:t>This will benefit both staff and patients if there is ever any conflict</w:t>
            </w:r>
          </w:p>
        </w:tc>
        <w:tc>
          <w:tcPr>
            <w:tcW w:w="1701" w:type="dxa"/>
          </w:tcPr>
          <w:p w:rsidR="00706247" w:rsidRDefault="00706247" w:rsidP="009D3E06">
            <w:pPr>
              <w:rPr>
                <w:rFonts w:cs="Arial"/>
              </w:rPr>
            </w:pPr>
            <w:r w:rsidRPr="00706247">
              <w:rPr>
                <w:rFonts w:cs="Arial"/>
              </w:rPr>
              <w:t>TBC</w:t>
            </w:r>
          </w:p>
          <w:p w:rsidR="00706247" w:rsidRPr="00706247" w:rsidRDefault="00706247" w:rsidP="009D3E06">
            <w:pPr>
              <w:rPr>
                <w:rFonts w:cs="Arial"/>
              </w:rPr>
            </w:pPr>
          </w:p>
        </w:tc>
      </w:tr>
      <w:tr w:rsidR="00706247" w:rsidRPr="006450B8" w:rsidTr="00706247">
        <w:tc>
          <w:tcPr>
            <w:tcW w:w="3260" w:type="dxa"/>
          </w:tcPr>
          <w:p w:rsidR="00706247" w:rsidRDefault="00706247" w:rsidP="009D3E06">
            <w:pPr>
              <w:rPr>
                <w:rFonts w:cs="Arial"/>
              </w:rPr>
            </w:pPr>
            <w:r w:rsidRPr="00706247">
              <w:rPr>
                <w:rFonts w:cs="Arial"/>
              </w:rPr>
              <w:t>When phoning the surgery, have a “options” system</w:t>
            </w:r>
            <w:proofErr w:type="gramStart"/>
            <w:r w:rsidRPr="00706247">
              <w:rPr>
                <w:rFonts w:cs="Arial"/>
              </w:rPr>
              <w:t>…  press</w:t>
            </w:r>
            <w:proofErr w:type="gramEnd"/>
            <w:r w:rsidRPr="00706247">
              <w:rPr>
                <w:rFonts w:cs="Arial"/>
              </w:rPr>
              <w:t xml:space="preserve"> 1 for appointments, press 2 for queries etc.</w:t>
            </w:r>
          </w:p>
          <w:p w:rsidR="00706247" w:rsidRPr="00706247" w:rsidRDefault="00706247" w:rsidP="009D3E06">
            <w:pPr>
              <w:rPr>
                <w:rFonts w:cs="Arial"/>
              </w:rPr>
            </w:pPr>
          </w:p>
        </w:tc>
        <w:tc>
          <w:tcPr>
            <w:tcW w:w="5953" w:type="dxa"/>
          </w:tcPr>
          <w:p w:rsidR="00706247" w:rsidRPr="00706247" w:rsidRDefault="00706247" w:rsidP="009D3E06">
            <w:pPr>
              <w:rPr>
                <w:rFonts w:cs="Arial"/>
              </w:rPr>
            </w:pPr>
            <w:r w:rsidRPr="00706247">
              <w:rPr>
                <w:rFonts w:cs="Arial"/>
              </w:rPr>
              <w:t>Patients will not get a busy tone when they phone the surgery at busy times.</w:t>
            </w:r>
          </w:p>
        </w:tc>
        <w:tc>
          <w:tcPr>
            <w:tcW w:w="1701" w:type="dxa"/>
          </w:tcPr>
          <w:p w:rsidR="00706247" w:rsidRPr="00706247" w:rsidRDefault="00706247" w:rsidP="009D3E06">
            <w:pPr>
              <w:rPr>
                <w:rFonts w:cs="Arial"/>
              </w:rPr>
            </w:pPr>
            <w:r w:rsidRPr="00706247">
              <w:rPr>
                <w:rFonts w:cs="Arial"/>
              </w:rPr>
              <w:t>TBC</w:t>
            </w:r>
          </w:p>
        </w:tc>
      </w:tr>
      <w:tr w:rsidR="00706247" w:rsidTr="00706247">
        <w:trPr>
          <w:trHeight w:val="1417"/>
        </w:trPr>
        <w:tc>
          <w:tcPr>
            <w:tcW w:w="3260" w:type="dxa"/>
          </w:tcPr>
          <w:p w:rsidR="00706247" w:rsidRDefault="00706247" w:rsidP="009D3E06">
            <w:pPr>
              <w:rPr>
                <w:rFonts w:cs="Arial"/>
              </w:rPr>
            </w:pPr>
            <w:r w:rsidRPr="00706247">
              <w:rPr>
                <w:rFonts w:cs="Arial"/>
              </w:rPr>
              <w:t>Advise patients when they register that we have two branches and that they MAY be offered appointments at either surgery.</w:t>
            </w:r>
          </w:p>
          <w:p w:rsidR="00706247" w:rsidRPr="00706247" w:rsidRDefault="00706247" w:rsidP="009D3E06">
            <w:pPr>
              <w:rPr>
                <w:rFonts w:cs="Arial"/>
              </w:rPr>
            </w:pPr>
          </w:p>
        </w:tc>
        <w:tc>
          <w:tcPr>
            <w:tcW w:w="5953" w:type="dxa"/>
          </w:tcPr>
          <w:p w:rsidR="00706247" w:rsidRPr="00706247" w:rsidRDefault="00706247" w:rsidP="009D3E06">
            <w:pPr>
              <w:rPr>
                <w:rFonts w:cs="Arial"/>
              </w:rPr>
            </w:pPr>
            <w:r w:rsidRPr="00706247">
              <w:rPr>
                <w:rFonts w:cs="Arial"/>
              </w:rPr>
              <w:t>Amend the practice leaflet, website and put notices up in the waiting room advising patients of this.</w:t>
            </w:r>
          </w:p>
        </w:tc>
        <w:tc>
          <w:tcPr>
            <w:tcW w:w="1701" w:type="dxa"/>
          </w:tcPr>
          <w:p w:rsidR="00706247" w:rsidRPr="00706247" w:rsidRDefault="00706247" w:rsidP="009D3E06">
            <w:pPr>
              <w:rPr>
                <w:rFonts w:cs="Arial"/>
              </w:rPr>
            </w:pPr>
            <w:r w:rsidRPr="00706247">
              <w:rPr>
                <w:rFonts w:cs="Arial"/>
              </w:rPr>
              <w:t>April 2014</w:t>
            </w:r>
          </w:p>
        </w:tc>
      </w:tr>
    </w:tbl>
    <w:p w:rsidR="00706247" w:rsidRDefault="00706247" w:rsidP="00CC75CD">
      <w:pPr>
        <w:ind w:firstLine="567"/>
        <w:rPr>
          <w:lang w:val="en-GB"/>
        </w:rPr>
      </w:pPr>
    </w:p>
    <w:sectPr w:rsidR="00706247" w:rsidSect="00CC75CD">
      <w:pgSz w:w="12240" w:h="15840"/>
      <w:pgMar w:top="709" w:right="14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474E"/>
    <w:rsid w:val="00025014"/>
    <w:rsid w:val="00121BA6"/>
    <w:rsid w:val="003103AC"/>
    <w:rsid w:val="003F11D0"/>
    <w:rsid w:val="00402DC7"/>
    <w:rsid w:val="00420CE4"/>
    <w:rsid w:val="00495306"/>
    <w:rsid w:val="006A1C70"/>
    <w:rsid w:val="006A4E3F"/>
    <w:rsid w:val="00706247"/>
    <w:rsid w:val="007E1A9C"/>
    <w:rsid w:val="00810A3B"/>
    <w:rsid w:val="008151FD"/>
    <w:rsid w:val="0084535C"/>
    <w:rsid w:val="009A1691"/>
    <w:rsid w:val="00B0474E"/>
    <w:rsid w:val="00B168E1"/>
    <w:rsid w:val="00B329FB"/>
    <w:rsid w:val="00BB6F09"/>
    <w:rsid w:val="00BD6494"/>
    <w:rsid w:val="00CC75CD"/>
    <w:rsid w:val="00E7055B"/>
    <w:rsid w:val="00EC72FB"/>
    <w:rsid w:val="00FB6BA0"/>
    <w:rsid w:val="00FC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74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Kirklees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helen.burger2</dc:creator>
  <cp:keywords/>
  <dc:description/>
  <cp:lastModifiedBy>helen.burger2</cp:lastModifiedBy>
  <cp:revision>7</cp:revision>
  <dcterms:created xsi:type="dcterms:W3CDTF">2014-02-17T13:44:00Z</dcterms:created>
  <dcterms:modified xsi:type="dcterms:W3CDTF">2014-03-18T11:55:00Z</dcterms:modified>
</cp:coreProperties>
</file>