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37" w:rsidRPr="00495B8B" w:rsidRDefault="00786EE7" w:rsidP="00495B8B">
      <w:pPr>
        <w:pStyle w:val="NoSpacing"/>
        <w:jc w:val="center"/>
        <w:rPr>
          <w:rFonts w:ascii="Arial" w:hAnsi="Arial" w:cs="Arial"/>
          <w:b/>
          <w:sz w:val="24"/>
          <w:szCs w:val="24"/>
        </w:rPr>
      </w:pPr>
      <w:r w:rsidRPr="00495B8B">
        <w:rPr>
          <w:rFonts w:ascii="Arial" w:hAnsi="Arial" w:cs="Arial"/>
          <w:b/>
          <w:sz w:val="24"/>
          <w:szCs w:val="24"/>
        </w:rPr>
        <w:t>T</w:t>
      </w:r>
      <w:r w:rsidR="00896EC4" w:rsidRPr="00495B8B">
        <w:rPr>
          <w:rFonts w:ascii="Arial" w:hAnsi="Arial" w:cs="Arial"/>
          <w:b/>
          <w:sz w:val="24"/>
          <w:szCs w:val="24"/>
        </w:rPr>
        <w:t xml:space="preserve">he </w:t>
      </w:r>
      <w:r w:rsidR="003D36B8" w:rsidRPr="00495B8B">
        <w:rPr>
          <w:rFonts w:ascii="Arial" w:hAnsi="Arial" w:cs="Arial"/>
          <w:b/>
          <w:sz w:val="24"/>
          <w:szCs w:val="24"/>
        </w:rPr>
        <w:t>Grange Group Practice</w:t>
      </w:r>
    </w:p>
    <w:p w:rsidR="00B11FCA" w:rsidRDefault="003D36B8" w:rsidP="00495B8B">
      <w:pPr>
        <w:pStyle w:val="NoSpacing"/>
        <w:jc w:val="center"/>
        <w:rPr>
          <w:rFonts w:ascii="Arial" w:hAnsi="Arial" w:cs="Arial"/>
          <w:b/>
          <w:sz w:val="24"/>
          <w:szCs w:val="24"/>
        </w:rPr>
      </w:pPr>
      <w:r w:rsidRPr="00495B8B">
        <w:rPr>
          <w:rFonts w:ascii="Arial" w:hAnsi="Arial" w:cs="Arial"/>
          <w:b/>
          <w:sz w:val="24"/>
          <w:szCs w:val="24"/>
        </w:rPr>
        <w:t>Patient Participation Report 2012-2013</w:t>
      </w:r>
    </w:p>
    <w:p w:rsidR="00495B8B" w:rsidRPr="00495B8B" w:rsidRDefault="00495B8B" w:rsidP="00495B8B">
      <w:pPr>
        <w:pStyle w:val="NoSpacing"/>
        <w:jc w:val="center"/>
        <w:rPr>
          <w:rFonts w:ascii="Arial" w:hAnsi="Arial" w:cs="Arial"/>
          <w:b/>
          <w:sz w:val="24"/>
          <w:szCs w:val="24"/>
        </w:rPr>
      </w:pPr>
    </w:p>
    <w:p w:rsidR="008D65EF" w:rsidRDefault="00B11FCA" w:rsidP="00D411DA">
      <w:pPr>
        <w:rPr>
          <w:rFonts w:ascii="Arial" w:hAnsi="Arial" w:cs="Arial"/>
          <w:b/>
          <w:sz w:val="18"/>
          <w:szCs w:val="18"/>
        </w:rPr>
      </w:pPr>
      <w:r w:rsidRPr="00495B8B">
        <w:rPr>
          <w:rFonts w:ascii="Arial" w:hAnsi="Arial" w:cs="Arial"/>
          <w:b/>
          <w:sz w:val="18"/>
          <w:szCs w:val="18"/>
        </w:rPr>
        <w:t>1.</w:t>
      </w:r>
      <w:r w:rsidRPr="00495B8B">
        <w:rPr>
          <w:rFonts w:ascii="Arial" w:hAnsi="Arial" w:cs="Arial"/>
          <w:b/>
          <w:sz w:val="18"/>
          <w:szCs w:val="18"/>
        </w:rPr>
        <w:tab/>
        <w:t>Establish a Patient Reference Group</w:t>
      </w:r>
    </w:p>
    <w:p w:rsidR="00646A87" w:rsidRPr="00495B8B" w:rsidRDefault="003D36B8" w:rsidP="00D411DA">
      <w:pPr>
        <w:rPr>
          <w:rFonts w:ascii="Arial" w:hAnsi="Arial" w:cs="Arial"/>
          <w:sz w:val="18"/>
          <w:szCs w:val="18"/>
        </w:rPr>
      </w:pPr>
      <w:r w:rsidRPr="00495B8B">
        <w:rPr>
          <w:rFonts w:ascii="Arial" w:hAnsi="Arial" w:cs="Arial"/>
          <w:sz w:val="18"/>
          <w:szCs w:val="18"/>
        </w:rPr>
        <w:t>The Grange Group Practice patient part</w:t>
      </w:r>
      <w:r w:rsidR="002B6C19" w:rsidRPr="00495B8B">
        <w:rPr>
          <w:rFonts w:ascii="Arial" w:hAnsi="Arial" w:cs="Arial"/>
          <w:sz w:val="18"/>
          <w:szCs w:val="18"/>
        </w:rPr>
        <w:t>icipation group is made up of 75</w:t>
      </w:r>
      <w:r w:rsidRPr="00495B8B">
        <w:rPr>
          <w:rFonts w:ascii="Arial" w:hAnsi="Arial" w:cs="Arial"/>
          <w:sz w:val="18"/>
          <w:szCs w:val="18"/>
        </w:rPr>
        <w:t xml:space="preserve"> members and </w:t>
      </w:r>
      <w:r w:rsidR="00495B8B" w:rsidRPr="00495B8B">
        <w:rPr>
          <w:rFonts w:ascii="Arial" w:hAnsi="Arial" w:cs="Arial"/>
          <w:sz w:val="18"/>
          <w:szCs w:val="18"/>
        </w:rPr>
        <w:t>is mainly a</w:t>
      </w:r>
      <w:r w:rsidRPr="00495B8B">
        <w:rPr>
          <w:rFonts w:ascii="Arial" w:hAnsi="Arial" w:cs="Arial"/>
          <w:sz w:val="18"/>
          <w:szCs w:val="18"/>
        </w:rPr>
        <w:t xml:space="preserve"> virtual patient group, with a small number of members who attend meetings at the surgery.</w:t>
      </w:r>
      <w:r w:rsidR="00495B8B" w:rsidRPr="00495B8B">
        <w:rPr>
          <w:rFonts w:ascii="Arial" w:hAnsi="Arial" w:cs="Arial"/>
          <w:sz w:val="18"/>
          <w:szCs w:val="18"/>
        </w:rPr>
        <w:t xml:space="preserve">  </w:t>
      </w:r>
      <w:r w:rsidR="008A6CBF">
        <w:rPr>
          <w:rFonts w:ascii="Arial" w:hAnsi="Arial" w:cs="Arial"/>
          <w:sz w:val="18"/>
          <w:szCs w:val="18"/>
        </w:rPr>
        <w:t xml:space="preserve">Our members are made up mainly of white ethnic patients, aged over 55.  Since last year, we have recruited members from other ethnic and age groups, </w:t>
      </w:r>
      <w:r w:rsidR="00C65AA3">
        <w:rPr>
          <w:rFonts w:ascii="Arial" w:hAnsi="Arial" w:cs="Arial"/>
          <w:sz w:val="18"/>
          <w:szCs w:val="18"/>
        </w:rPr>
        <w:t>but these are still underrepresented</w:t>
      </w:r>
      <w:r w:rsidR="008A6CBF">
        <w:rPr>
          <w:rFonts w:ascii="Arial" w:hAnsi="Arial" w:cs="Arial"/>
          <w:sz w:val="18"/>
          <w:szCs w:val="18"/>
        </w:rPr>
        <w:t>.</w:t>
      </w:r>
      <w:r w:rsidR="00C65AA3">
        <w:rPr>
          <w:rFonts w:ascii="Arial" w:hAnsi="Arial" w:cs="Arial"/>
          <w:sz w:val="18"/>
          <w:szCs w:val="18"/>
        </w:rPr>
        <w:t xml:space="preserve">  Our patient population is made up of 22.3% White ethnicity, 33% Asian/Asian British ethnicity, 17.3% Black/Black British ethnicity, 6.3% is mixed ethnicity and 21.1% are other ethnicities.</w:t>
      </w:r>
    </w:p>
    <w:p w:rsidR="00B11FCA" w:rsidRPr="00495B8B" w:rsidRDefault="00B11FCA" w:rsidP="00B11FCA">
      <w:pPr>
        <w:rPr>
          <w:rFonts w:ascii="Arial" w:hAnsi="Arial" w:cs="Arial"/>
          <w:sz w:val="18"/>
          <w:szCs w:val="18"/>
        </w:rPr>
      </w:pPr>
      <w:r w:rsidRPr="00495B8B">
        <w:rPr>
          <w:rFonts w:ascii="Arial" w:hAnsi="Arial" w:cs="Arial"/>
          <w:sz w:val="18"/>
          <w:szCs w:val="18"/>
        </w:rPr>
        <w:t>The patient participation group is advertised on the notice board in the waiting room with leaflets and information about the group.  The patient participation group is advertised on the practice website.  All patients who have requested prescriptions by email were also invited to join.  There is a message on our prescriptions advising patients that we have a patient participation group.  An email was sent out to all patients on our email database advising them of the existence of our patient group and asking if they would like to participate in the group.</w:t>
      </w:r>
    </w:p>
    <w:p w:rsidR="00B11FCA" w:rsidRPr="00495B8B" w:rsidRDefault="00B11FCA" w:rsidP="00B11FCA">
      <w:pPr>
        <w:rPr>
          <w:rFonts w:ascii="Arial" w:hAnsi="Arial" w:cs="Arial"/>
          <w:sz w:val="18"/>
          <w:szCs w:val="18"/>
        </w:rPr>
      </w:pPr>
      <w:r w:rsidRPr="00495B8B">
        <w:rPr>
          <w:rFonts w:ascii="Arial" w:hAnsi="Arial" w:cs="Arial"/>
          <w:sz w:val="18"/>
          <w:szCs w:val="18"/>
        </w:rPr>
        <w:t xml:space="preserve">We have also tried to actively recruit patients to ensure that the members are representative of </w:t>
      </w:r>
      <w:r w:rsidR="00E345E5" w:rsidRPr="00495B8B">
        <w:rPr>
          <w:rFonts w:ascii="Arial" w:hAnsi="Arial" w:cs="Arial"/>
          <w:sz w:val="18"/>
          <w:szCs w:val="18"/>
        </w:rPr>
        <w:t>our</w:t>
      </w:r>
      <w:r w:rsidRPr="00495B8B">
        <w:rPr>
          <w:rFonts w:ascii="Arial" w:hAnsi="Arial" w:cs="Arial"/>
          <w:sz w:val="18"/>
          <w:szCs w:val="18"/>
        </w:rPr>
        <w:t xml:space="preserve"> patient population. We have put up notices in two local children’s centres – The Chestnut Centre and </w:t>
      </w:r>
      <w:proofErr w:type="spellStart"/>
      <w:r w:rsidRPr="00495B8B">
        <w:rPr>
          <w:rFonts w:ascii="Arial" w:hAnsi="Arial" w:cs="Arial"/>
          <w:sz w:val="18"/>
          <w:szCs w:val="18"/>
        </w:rPr>
        <w:t>Birkby</w:t>
      </w:r>
      <w:proofErr w:type="spellEnd"/>
      <w:r w:rsidRPr="00495B8B">
        <w:rPr>
          <w:rFonts w:ascii="Arial" w:hAnsi="Arial" w:cs="Arial"/>
          <w:sz w:val="18"/>
          <w:szCs w:val="18"/>
        </w:rPr>
        <w:t xml:space="preserve"> Children’s Centre.</w:t>
      </w:r>
    </w:p>
    <w:p w:rsidR="00B11FCA" w:rsidRPr="00495B8B" w:rsidRDefault="00B11FCA" w:rsidP="00D411DA">
      <w:pPr>
        <w:rPr>
          <w:rFonts w:ascii="Arial" w:hAnsi="Arial" w:cs="Arial"/>
          <w:sz w:val="18"/>
          <w:szCs w:val="18"/>
        </w:rPr>
      </w:pPr>
      <w:r w:rsidRPr="00495B8B">
        <w:rPr>
          <w:rFonts w:ascii="Arial" w:hAnsi="Arial" w:cs="Arial"/>
          <w:sz w:val="18"/>
          <w:szCs w:val="18"/>
        </w:rPr>
        <w:t>Over the past year we have managed to grow the group and since we have actively advertised the existence of the group, we have been able to recruit patients from the previously underrepresented groups.</w:t>
      </w:r>
    </w:p>
    <w:p w:rsidR="00495B8B" w:rsidRPr="00495B8B" w:rsidRDefault="00495B8B" w:rsidP="00D411DA">
      <w:pPr>
        <w:rPr>
          <w:rFonts w:ascii="Arial" w:hAnsi="Arial" w:cs="Arial"/>
          <w:sz w:val="18"/>
          <w:szCs w:val="18"/>
        </w:rPr>
      </w:pPr>
      <w:r w:rsidRPr="00495B8B">
        <w:rPr>
          <w:rFonts w:ascii="Arial" w:hAnsi="Arial" w:cs="Arial"/>
          <w:color w:val="000000"/>
          <w:sz w:val="18"/>
          <w:szCs w:val="18"/>
        </w:rPr>
        <w:t xml:space="preserve">An email was sent out to all the members that were on our contact list asking them if they would still like to participate in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1"/>
        <w:gridCol w:w="96"/>
        <w:gridCol w:w="96"/>
        <w:gridCol w:w="1974"/>
        <w:gridCol w:w="2860"/>
        <w:gridCol w:w="1875"/>
      </w:tblGrid>
      <w:tr w:rsidR="0035174C" w:rsidRPr="006450B8" w:rsidTr="00561637">
        <w:tc>
          <w:tcPr>
            <w:tcW w:w="4507" w:type="dxa"/>
            <w:gridSpan w:val="4"/>
            <w:shd w:val="clear" w:color="auto" w:fill="95B3D7"/>
          </w:tcPr>
          <w:p w:rsidR="0035174C" w:rsidRPr="006450B8" w:rsidRDefault="002B6C19" w:rsidP="00A74C98">
            <w:pPr>
              <w:pStyle w:val="NoSpacing"/>
              <w:rPr>
                <w:rFonts w:ascii="Arial" w:hAnsi="Arial" w:cs="Arial"/>
                <w:b/>
                <w:sz w:val="16"/>
                <w:szCs w:val="16"/>
                <w:lang w:eastAsia="en-GB"/>
              </w:rPr>
            </w:pPr>
            <w:r w:rsidRPr="006450B8">
              <w:rPr>
                <w:rFonts w:ascii="Arial" w:hAnsi="Arial" w:cs="Arial"/>
                <w:b/>
                <w:sz w:val="16"/>
                <w:szCs w:val="16"/>
                <w:lang w:eastAsia="en-GB"/>
              </w:rPr>
              <w:t>Practice Population P</w:t>
            </w:r>
            <w:r w:rsidR="0035174C" w:rsidRPr="006450B8">
              <w:rPr>
                <w:rFonts w:ascii="Arial" w:hAnsi="Arial" w:cs="Arial"/>
                <w:b/>
                <w:sz w:val="16"/>
                <w:szCs w:val="16"/>
                <w:lang w:eastAsia="en-GB"/>
              </w:rPr>
              <w:t xml:space="preserve">rofile </w:t>
            </w:r>
          </w:p>
        </w:tc>
        <w:tc>
          <w:tcPr>
            <w:tcW w:w="4735" w:type="dxa"/>
            <w:gridSpan w:val="2"/>
            <w:shd w:val="clear" w:color="auto" w:fill="95B3D7"/>
          </w:tcPr>
          <w:p w:rsidR="0035174C" w:rsidRPr="006450B8" w:rsidRDefault="002B6C19" w:rsidP="002B6C19">
            <w:pPr>
              <w:pStyle w:val="NoSpacing"/>
              <w:rPr>
                <w:rFonts w:ascii="Arial" w:hAnsi="Arial" w:cs="Arial"/>
                <w:b/>
                <w:sz w:val="16"/>
                <w:szCs w:val="16"/>
                <w:lang w:eastAsia="en-GB"/>
              </w:rPr>
            </w:pPr>
            <w:r w:rsidRPr="006450B8">
              <w:rPr>
                <w:rFonts w:ascii="Arial" w:hAnsi="Arial" w:cs="Arial"/>
                <w:b/>
                <w:sz w:val="16"/>
                <w:szCs w:val="16"/>
                <w:lang w:eastAsia="en-GB"/>
              </w:rPr>
              <w:t>Patient Reference Group</w:t>
            </w:r>
            <w:r w:rsidR="0035174C" w:rsidRPr="006450B8">
              <w:rPr>
                <w:rFonts w:ascii="Arial" w:hAnsi="Arial" w:cs="Arial"/>
                <w:b/>
                <w:sz w:val="16"/>
                <w:szCs w:val="16"/>
                <w:lang w:eastAsia="en-GB"/>
              </w:rPr>
              <w:t xml:space="preserve"> </w:t>
            </w:r>
            <w:r w:rsidRPr="006450B8">
              <w:rPr>
                <w:rFonts w:ascii="Arial" w:hAnsi="Arial" w:cs="Arial"/>
                <w:b/>
                <w:sz w:val="16"/>
                <w:szCs w:val="16"/>
                <w:lang w:eastAsia="en-GB"/>
              </w:rPr>
              <w:t>P</w:t>
            </w:r>
            <w:r w:rsidR="0035174C" w:rsidRPr="006450B8">
              <w:rPr>
                <w:rFonts w:ascii="Arial" w:hAnsi="Arial" w:cs="Arial"/>
                <w:b/>
                <w:sz w:val="16"/>
                <w:szCs w:val="16"/>
                <w:lang w:eastAsia="en-GB"/>
              </w:rPr>
              <w:t xml:space="preserve">rofile </w:t>
            </w:r>
          </w:p>
        </w:tc>
      </w:tr>
      <w:tr w:rsidR="0035174C" w:rsidRPr="006450B8" w:rsidTr="00561637">
        <w:tc>
          <w:tcPr>
            <w:tcW w:w="4507" w:type="dxa"/>
            <w:gridSpan w:val="4"/>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Age</w:t>
            </w:r>
          </w:p>
        </w:tc>
        <w:tc>
          <w:tcPr>
            <w:tcW w:w="4735" w:type="dxa"/>
            <w:gridSpan w:val="2"/>
          </w:tcPr>
          <w:p w:rsidR="0035174C"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Age</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Under 16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3998</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Under 16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17 – 24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1661</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17  24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25 – 34</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2509</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25 - 34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4</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35 – 44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2312</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35 – 44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9</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45 – 54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2219</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45 – 54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15</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55 – 64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1691</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55 – 64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23</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65 – 74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1281</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65 – 74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21</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75 – 84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912</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75 – 84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Over 84 </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352</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 xml:space="preserve">Over 84 </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 xml:space="preserve">Total </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16935</w:t>
            </w:r>
          </w:p>
        </w:tc>
        <w:tc>
          <w:tcPr>
            <w:tcW w:w="2860"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 xml:space="preserve">Total </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74</w:t>
            </w:r>
          </w:p>
        </w:tc>
      </w:tr>
      <w:tr w:rsidR="00561637" w:rsidRPr="006450B8" w:rsidTr="00170EB3">
        <w:tc>
          <w:tcPr>
            <w:tcW w:w="9242" w:type="dxa"/>
            <w:gridSpan w:val="6"/>
          </w:tcPr>
          <w:p w:rsidR="00561637" w:rsidRPr="006450B8" w:rsidRDefault="00561637" w:rsidP="0035174C">
            <w:pPr>
              <w:pStyle w:val="NoSpacing"/>
              <w:rPr>
                <w:rFonts w:ascii="Arial" w:hAnsi="Arial" w:cs="Arial"/>
                <w:b/>
                <w:sz w:val="16"/>
                <w:szCs w:val="16"/>
                <w:lang w:eastAsia="en-GB"/>
              </w:rPr>
            </w:pPr>
          </w:p>
        </w:tc>
      </w:tr>
      <w:tr w:rsidR="002B6C19" w:rsidRPr="006450B8" w:rsidTr="00561637">
        <w:tc>
          <w:tcPr>
            <w:tcW w:w="4507" w:type="dxa"/>
            <w:gridSpan w:val="4"/>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Ethnicity</w:t>
            </w:r>
          </w:p>
        </w:tc>
        <w:tc>
          <w:tcPr>
            <w:tcW w:w="4735" w:type="dxa"/>
            <w:gridSpan w:val="2"/>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Ethnicity</w:t>
            </w:r>
          </w:p>
        </w:tc>
      </w:tr>
      <w:tr w:rsidR="0035174C" w:rsidRPr="006450B8" w:rsidTr="00561637">
        <w:tc>
          <w:tcPr>
            <w:tcW w:w="4507" w:type="dxa"/>
            <w:gridSpan w:val="4"/>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White</w:t>
            </w:r>
          </w:p>
        </w:tc>
        <w:tc>
          <w:tcPr>
            <w:tcW w:w="4735" w:type="dxa"/>
            <w:gridSpan w:val="2"/>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White</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British Group</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3743</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British Group</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67</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Irish</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34</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Irish</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3777</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67</w:t>
            </w:r>
          </w:p>
        </w:tc>
      </w:tr>
      <w:tr w:rsidR="00561637" w:rsidRPr="006450B8" w:rsidTr="00D346D0">
        <w:tc>
          <w:tcPr>
            <w:tcW w:w="9242" w:type="dxa"/>
            <w:gridSpan w:val="6"/>
          </w:tcPr>
          <w:p w:rsidR="00561637" w:rsidRPr="006450B8" w:rsidRDefault="00561637" w:rsidP="0035174C">
            <w:pPr>
              <w:pStyle w:val="NoSpacing"/>
              <w:rPr>
                <w:rFonts w:ascii="Arial" w:hAnsi="Arial" w:cs="Arial"/>
                <w:b/>
                <w:sz w:val="16"/>
                <w:szCs w:val="16"/>
                <w:lang w:eastAsia="en-GB"/>
              </w:rPr>
            </w:pPr>
          </w:p>
        </w:tc>
      </w:tr>
      <w:tr w:rsidR="002B6C19" w:rsidRPr="006450B8" w:rsidTr="00561637">
        <w:tc>
          <w:tcPr>
            <w:tcW w:w="4507" w:type="dxa"/>
            <w:gridSpan w:val="4"/>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Mixed</w:t>
            </w:r>
          </w:p>
        </w:tc>
        <w:tc>
          <w:tcPr>
            <w:tcW w:w="4735" w:type="dxa"/>
            <w:gridSpan w:val="2"/>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Mixed</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White &amp; Black Caribbean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967</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White &amp; Black Caribbean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White &amp; Black African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36</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White &amp; Black African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White &amp; Asian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51</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White &amp; Asian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1054</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561637" w:rsidRPr="006450B8" w:rsidTr="002C339F">
        <w:tc>
          <w:tcPr>
            <w:tcW w:w="9242" w:type="dxa"/>
            <w:gridSpan w:val="6"/>
          </w:tcPr>
          <w:p w:rsidR="00561637" w:rsidRPr="006450B8" w:rsidRDefault="00561637" w:rsidP="0035174C">
            <w:pPr>
              <w:pStyle w:val="NoSpacing"/>
              <w:rPr>
                <w:rFonts w:ascii="Arial" w:hAnsi="Arial" w:cs="Arial"/>
                <w:b/>
                <w:sz w:val="16"/>
                <w:szCs w:val="16"/>
                <w:lang w:eastAsia="en-GB"/>
              </w:rPr>
            </w:pPr>
          </w:p>
        </w:tc>
      </w:tr>
      <w:tr w:rsidR="0035174C" w:rsidRPr="006450B8" w:rsidTr="00561637">
        <w:tc>
          <w:tcPr>
            <w:tcW w:w="4507" w:type="dxa"/>
            <w:gridSpan w:val="4"/>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Asian or Asian British</w:t>
            </w:r>
          </w:p>
        </w:tc>
        <w:tc>
          <w:tcPr>
            <w:tcW w:w="4735" w:type="dxa"/>
            <w:gridSpan w:val="2"/>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Asian or Asian British</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Indian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1863</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Indian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Pakistani</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2710</w:t>
            </w:r>
          </w:p>
        </w:tc>
        <w:tc>
          <w:tcPr>
            <w:tcW w:w="2860"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Pakistani</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Bangladeshi</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1017</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Bangladeshi</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5590</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3</w:t>
            </w:r>
          </w:p>
        </w:tc>
      </w:tr>
      <w:tr w:rsidR="00561637" w:rsidRPr="006450B8" w:rsidTr="008F719F">
        <w:tc>
          <w:tcPr>
            <w:tcW w:w="9242" w:type="dxa"/>
            <w:gridSpan w:val="6"/>
          </w:tcPr>
          <w:p w:rsidR="00561637" w:rsidRPr="006450B8" w:rsidRDefault="00561637" w:rsidP="0035174C">
            <w:pPr>
              <w:pStyle w:val="NoSpacing"/>
              <w:rPr>
                <w:rFonts w:ascii="Arial" w:hAnsi="Arial" w:cs="Arial"/>
                <w:b/>
                <w:sz w:val="16"/>
                <w:szCs w:val="16"/>
                <w:lang w:eastAsia="en-GB"/>
              </w:rPr>
            </w:pPr>
          </w:p>
        </w:tc>
      </w:tr>
      <w:tr w:rsidR="0035174C" w:rsidRPr="006450B8" w:rsidTr="00561637">
        <w:tc>
          <w:tcPr>
            <w:tcW w:w="4507" w:type="dxa"/>
            <w:gridSpan w:val="4"/>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Black or Black British</w:t>
            </w:r>
          </w:p>
        </w:tc>
        <w:tc>
          <w:tcPr>
            <w:tcW w:w="4735" w:type="dxa"/>
            <w:gridSpan w:val="2"/>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Black or Black British</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Caribbean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2693</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Caribbean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African</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248</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African</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0</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w:t>
            </w:r>
            <w:r w:rsidR="002B6C19" w:rsidRPr="006450B8">
              <w:rPr>
                <w:rFonts w:ascii="Arial" w:hAnsi="Arial" w:cs="Arial"/>
                <w:b/>
                <w:sz w:val="16"/>
                <w:szCs w:val="16"/>
                <w:lang w:eastAsia="en-GB"/>
              </w:rPr>
              <w:t>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2941</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2</w:t>
            </w:r>
          </w:p>
        </w:tc>
      </w:tr>
      <w:tr w:rsidR="00561637" w:rsidRPr="006450B8" w:rsidTr="0056128D">
        <w:tc>
          <w:tcPr>
            <w:tcW w:w="9242" w:type="dxa"/>
            <w:gridSpan w:val="6"/>
          </w:tcPr>
          <w:p w:rsidR="00561637" w:rsidRPr="006450B8" w:rsidRDefault="00561637" w:rsidP="0035174C">
            <w:pPr>
              <w:pStyle w:val="NoSpacing"/>
              <w:rPr>
                <w:rFonts w:ascii="Arial" w:hAnsi="Arial" w:cs="Arial"/>
                <w:b/>
                <w:sz w:val="16"/>
                <w:szCs w:val="16"/>
                <w:lang w:eastAsia="en-GB"/>
              </w:rPr>
            </w:pPr>
          </w:p>
        </w:tc>
      </w:tr>
      <w:tr w:rsidR="0035174C" w:rsidRPr="006450B8" w:rsidTr="00561637">
        <w:tc>
          <w:tcPr>
            <w:tcW w:w="4507" w:type="dxa"/>
            <w:gridSpan w:val="4"/>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Chinese or other ethnic group</w:t>
            </w:r>
          </w:p>
        </w:tc>
        <w:tc>
          <w:tcPr>
            <w:tcW w:w="4735" w:type="dxa"/>
            <w:gridSpan w:val="2"/>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Chinese or other ethnic group</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Chinese</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51</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Chinese</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1</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Any other</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3522</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Any other</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2</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3573</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3</w:t>
            </w:r>
          </w:p>
        </w:tc>
      </w:tr>
      <w:tr w:rsidR="00561637" w:rsidRPr="006450B8" w:rsidTr="00FA25C7">
        <w:tc>
          <w:tcPr>
            <w:tcW w:w="9242" w:type="dxa"/>
            <w:gridSpan w:val="6"/>
          </w:tcPr>
          <w:p w:rsidR="00561637" w:rsidRPr="006450B8" w:rsidRDefault="00561637" w:rsidP="0035174C">
            <w:pPr>
              <w:pStyle w:val="NoSpacing"/>
              <w:rPr>
                <w:rFonts w:ascii="Arial" w:hAnsi="Arial" w:cs="Arial"/>
                <w:b/>
                <w:sz w:val="16"/>
                <w:szCs w:val="16"/>
                <w:lang w:eastAsia="en-GB"/>
              </w:rPr>
            </w:pPr>
          </w:p>
        </w:tc>
      </w:tr>
      <w:tr w:rsidR="002B6C19" w:rsidRPr="006450B8" w:rsidTr="00561637">
        <w:tc>
          <w:tcPr>
            <w:tcW w:w="4507" w:type="dxa"/>
            <w:gridSpan w:val="4"/>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Gender</w:t>
            </w:r>
          </w:p>
        </w:tc>
        <w:tc>
          <w:tcPr>
            <w:tcW w:w="4735" w:type="dxa"/>
            <w:gridSpan w:val="2"/>
          </w:tcPr>
          <w:p w:rsidR="002B6C19" w:rsidRPr="006450B8" w:rsidRDefault="002B6C19" w:rsidP="0035174C">
            <w:pPr>
              <w:pStyle w:val="NoSpacing"/>
              <w:rPr>
                <w:rFonts w:ascii="Arial" w:hAnsi="Arial" w:cs="Arial"/>
                <w:b/>
                <w:sz w:val="16"/>
                <w:szCs w:val="16"/>
                <w:lang w:eastAsia="en-GB"/>
              </w:rPr>
            </w:pPr>
            <w:r w:rsidRPr="006450B8">
              <w:rPr>
                <w:rFonts w:ascii="Arial" w:hAnsi="Arial" w:cs="Arial"/>
                <w:b/>
                <w:sz w:val="16"/>
                <w:szCs w:val="16"/>
                <w:lang w:eastAsia="en-GB"/>
              </w:rPr>
              <w:t>Gender</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Male</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8290</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Male</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35</w:t>
            </w:r>
          </w:p>
        </w:tc>
      </w:tr>
      <w:tr w:rsidR="002B6C19" w:rsidRPr="006450B8" w:rsidTr="00561637">
        <w:tc>
          <w:tcPr>
            <w:tcW w:w="2533" w:type="dxa"/>
            <w:gridSpan w:val="3"/>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Female</w:t>
            </w:r>
          </w:p>
        </w:tc>
        <w:tc>
          <w:tcPr>
            <w:tcW w:w="1974"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8645</w:t>
            </w:r>
          </w:p>
        </w:tc>
        <w:tc>
          <w:tcPr>
            <w:tcW w:w="2860" w:type="dxa"/>
          </w:tcPr>
          <w:p w:rsidR="0035174C" w:rsidRPr="006450B8" w:rsidRDefault="0035174C" w:rsidP="002B6C19">
            <w:pPr>
              <w:pStyle w:val="NoSpacing"/>
              <w:rPr>
                <w:rFonts w:ascii="Arial" w:hAnsi="Arial" w:cs="Arial"/>
                <w:sz w:val="16"/>
                <w:szCs w:val="16"/>
                <w:lang w:eastAsia="en-GB"/>
              </w:rPr>
            </w:pPr>
            <w:r w:rsidRPr="006450B8">
              <w:rPr>
                <w:rFonts w:ascii="Arial" w:hAnsi="Arial" w:cs="Arial"/>
                <w:sz w:val="16"/>
                <w:szCs w:val="16"/>
                <w:lang w:eastAsia="en-GB"/>
              </w:rPr>
              <w:t>Female</w:t>
            </w:r>
          </w:p>
        </w:tc>
        <w:tc>
          <w:tcPr>
            <w:tcW w:w="1875" w:type="dxa"/>
          </w:tcPr>
          <w:p w:rsidR="0035174C" w:rsidRPr="006450B8" w:rsidRDefault="0035174C" w:rsidP="0035174C">
            <w:pPr>
              <w:pStyle w:val="NoSpacing"/>
              <w:rPr>
                <w:rFonts w:ascii="Arial" w:hAnsi="Arial" w:cs="Arial"/>
                <w:sz w:val="16"/>
                <w:szCs w:val="16"/>
                <w:lang w:eastAsia="en-GB"/>
              </w:rPr>
            </w:pPr>
            <w:r w:rsidRPr="006450B8">
              <w:rPr>
                <w:rFonts w:ascii="Arial" w:hAnsi="Arial" w:cs="Arial"/>
                <w:sz w:val="16"/>
                <w:szCs w:val="16"/>
                <w:lang w:eastAsia="en-GB"/>
              </w:rPr>
              <w:t>40</w:t>
            </w:r>
          </w:p>
        </w:tc>
      </w:tr>
      <w:tr w:rsidR="002B6C19" w:rsidRPr="006450B8" w:rsidTr="00561637">
        <w:tc>
          <w:tcPr>
            <w:tcW w:w="2533" w:type="dxa"/>
            <w:gridSpan w:val="3"/>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974"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16935</w:t>
            </w:r>
          </w:p>
        </w:tc>
        <w:tc>
          <w:tcPr>
            <w:tcW w:w="2860" w:type="dxa"/>
          </w:tcPr>
          <w:p w:rsidR="0035174C" w:rsidRPr="006450B8" w:rsidRDefault="0035174C" w:rsidP="002B6C19">
            <w:pPr>
              <w:pStyle w:val="NoSpacing"/>
              <w:rPr>
                <w:rFonts w:ascii="Arial" w:hAnsi="Arial" w:cs="Arial"/>
                <w:b/>
                <w:sz w:val="16"/>
                <w:szCs w:val="16"/>
                <w:lang w:eastAsia="en-GB"/>
              </w:rPr>
            </w:pPr>
            <w:r w:rsidRPr="006450B8">
              <w:rPr>
                <w:rFonts w:ascii="Arial" w:hAnsi="Arial" w:cs="Arial"/>
                <w:b/>
                <w:sz w:val="16"/>
                <w:szCs w:val="16"/>
                <w:lang w:eastAsia="en-GB"/>
              </w:rPr>
              <w:t>Total</w:t>
            </w:r>
          </w:p>
        </w:tc>
        <w:tc>
          <w:tcPr>
            <w:tcW w:w="1875" w:type="dxa"/>
          </w:tcPr>
          <w:p w:rsidR="0035174C" w:rsidRPr="006450B8" w:rsidRDefault="0035174C" w:rsidP="0035174C">
            <w:pPr>
              <w:pStyle w:val="NoSpacing"/>
              <w:rPr>
                <w:rFonts w:ascii="Arial" w:hAnsi="Arial" w:cs="Arial"/>
                <w:b/>
                <w:sz w:val="16"/>
                <w:szCs w:val="16"/>
                <w:lang w:eastAsia="en-GB"/>
              </w:rPr>
            </w:pPr>
            <w:r w:rsidRPr="006450B8">
              <w:rPr>
                <w:rFonts w:ascii="Arial" w:hAnsi="Arial" w:cs="Arial"/>
                <w:b/>
                <w:sz w:val="16"/>
                <w:szCs w:val="16"/>
                <w:lang w:eastAsia="en-GB"/>
              </w:rPr>
              <w:t>75</w:t>
            </w:r>
          </w:p>
        </w:tc>
      </w:tr>
      <w:tr w:rsidR="00646A87" w:rsidRPr="006450B8" w:rsidTr="00646A87">
        <w:tblPrEx>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gridBefore w:val="1"/>
          <w:gridAfter w:val="3"/>
          <w:wBefore w:w="2341" w:type="dxa"/>
          <w:wAfter w:w="6709" w:type="dxa"/>
          <w:tblCellSpacing w:w="22" w:type="dxa"/>
        </w:trPr>
        <w:tc>
          <w:tcPr>
            <w:tcW w:w="0" w:type="auto"/>
            <w:hideMark/>
          </w:tcPr>
          <w:p w:rsidR="00646A87" w:rsidRPr="006450B8" w:rsidRDefault="00646A87" w:rsidP="00D411DA">
            <w:pPr>
              <w:rPr>
                <w:rFonts w:ascii="Arial" w:eastAsia="Times New Roman" w:hAnsi="Arial" w:cs="Arial"/>
                <w:color w:val="303030"/>
                <w:sz w:val="16"/>
                <w:szCs w:val="16"/>
                <w:lang w:val="en-US"/>
              </w:rPr>
            </w:pPr>
          </w:p>
        </w:tc>
        <w:tc>
          <w:tcPr>
            <w:tcW w:w="0" w:type="auto"/>
            <w:hideMark/>
          </w:tcPr>
          <w:p w:rsidR="00646A87" w:rsidRPr="006450B8" w:rsidRDefault="00646A87" w:rsidP="00D411DA">
            <w:pPr>
              <w:rPr>
                <w:rFonts w:ascii="Arial" w:eastAsia="Times New Roman" w:hAnsi="Arial" w:cs="Arial"/>
                <w:color w:val="303030"/>
                <w:sz w:val="16"/>
                <w:szCs w:val="16"/>
                <w:lang w:val="en-US"/>
              </w:rPr>
            </w:pPr>
          </w:p>
        </w:tc>
      </w:tr>
    </w:tbl>
    <w:p w:rsidR="00495B8B" w:rsidRDefault="00495B8B" w:rsidP="00D411DA">
      <w:pPr>
        <w:rPr>
          <w:rFonts w:ascii="Arial" w:hAnsi="Arial" w:cs="Arial"/>
          <w:color w:val="000000"/>
          <w:sz w:val="20"/>
          <w:szCs w:val="20"/>
        </w:rPr>
      </w:pPr>
    </w:p>
    <w:p w:rsidR="00495B8B" w:rsidRPr="006450B8" w:rsidRDefault="00495B8B" w:rsidP="00D411DA">
      <w:pPr>
        <w:rPr>
          <w:rFonts w:ascii="Arial" w:hAnsi="Arial" w:cs="Arial"/>
          <w:b/>
          <w:color w:val="000000"/>
          <w:sz w:val="18"/>
          <w:szCs w:val="18"/>
        </w:rPr>
      </w:pPr>
      <w:r w:rsidRPr="006450B8">
        <w:rPr>
          <w:rFonts w:ascii="Arial" w:hAnsi="Arial" w:cs="Arial"/>
          <w:b/>
          <w:color w:val="000000"/>
          <w:sz w:val="18"/>
          <w:szCs w:val="18"/>
        </w:rPr>
        <w:lastRenderedPageBreak/>
        <w:t>2.</w:t>
      </w:r>
      <w:r w:rsidRPr="006450B8">
        <w:rPr>
          <w:rFonts w:ascii="Arial" w:hAnsi="Arial" w:cs="Arial"/>
          <w:b/>
          <w:color w:val="000000"/>
          <w:sz w:val="18"/>
          <w:szCs w:val="18"/>
        </w:rPr>
        <w:tab/>
        <w:t>Agree priorities and local practice survey</w:t>
      </w:r>
    </w:p>
    <w:p w:rsidR="00FD1999" w:rsidRPr="006450B8" w:rsidRDefault="00FD1999" w:rsidP="00D411DA">
      <w:pPr>
        <w:rPr>
          <w:rFonts w:ascii="Arial" w:hAnsi="Arial" w:cs="Arial"/>
          <w:color w:val="000000"/>
          <w:sz w:val="18"/>
          <w:szCs w:val="18"/>
        </w:rPr>
      </w:pPr>
      <w:r w:rsidRPr="006450B8">
        <w:rPr>
          <w:rFonts w:ascii="Arial" w:hAnsi="Arial" w:cs="Arial"/>
          <w:color w:val="000000"/>
          <w:sz w:val="18"/>
          <w:szCs w:val="18"/>
        </w:rPr>
        <w:t xml:space="preserve">An email was sent out </w:t>
      </w:r>
      <w:r w:rsidR="00495B8B" w:rsidRPr="006450B8">
        <w:rPr>
          <w:rFonts w:ascii="Arial" w:hAnsi="Arial" w:cs="Arial"/>
          <w:color w:val="000000"/>
          <w:sz w:val="18"/>
          <w:szCs w:val="18"/>
        </w:rPr>
        <w:t>on the 2nd</w:t>
      </w:r>
      <w:r w:rsidRPr="006450B8">
        <w:rPr>
          <w:rFonts w:ascii="Arial" w:hAnsi="Arial" w:cs="Arial"/>
          <w:color w:val="000000"/>
          <w:sz w:val="18"/>
          <w:szCs w:val="18"/>
        </w:rPr>
        <w:t xml:space="preserve"> October </w:t>
      </w:r>
      <w:r w:rsidR="00495B8B" w:rsidRPr="006450B8">
        <w:rPr>
          <w:rFonts w:ascii="Arial" w:hAnsi="Arial" w:cs="Arial"/>
          <w:color w:val="000000"/>
          <w:sz w:val="18"/>
          <w:szCs w:val="18"/>
        </w:rPr>
        <w:t xml:space="preserve">2012 </w:t>
      </w:r>
      <w:r w:rsidRPr="006450B8">
        <w:rPr>
          <w:rFonts w:ascii="Arial" w:hAnsi="Arial" w:cs="Arial"/>
          <w:color w:val="000000"/>
          <w:sz w:val="18"/>
          <w:szCs w:val="18"/>
        </w:rPr>
        <w:t>with a draft copy of the</w:t>
      </w:r>
      <w:r w:rsidR="00561637" w:rsidRPr="006450B8">
        <w:rPr>
          <w:rFonts w:ascii="Arial" w:hAnsi="Arial" w:cs="Arial"/>
          <w:color w:val="000000"/>
          <w:sz w:val="18"/>
          <w:szCs w:val="18"/>
        </w:rPr>
        <w:t xml:space="preserve"> </w:t>
      </w:r>
      <w:r w:rsidRPr="006450B8">
        <w:rPr>
          <w:rFonts w:ascii="Arial" w:hAnsi="Arial" w:cs="Arial"/>
          <w:color w:val="000000"/>
          <w:sz w:val="18"/>
          <w:szCs w:val="18"/>
        </w:rPr>
        <w:t xml:space="preserve">GPAQ V3 survey.  Our members were asked </w:t>
      </w:r>
      <w:r w:rsidR="00495B8B" w:rsidRPr="006450B8">
        <w:rPr>
          <w:rFonts w:ascii="Arial" w:hAnsi="Arial" w:cs="Arial"/>
          <w:color w:val="000000"/>
          <w:sz w:val="18"/>
          <w:szCs w:val="18"/>
        </w:rPr>
        <w:t>for their comments on whether they thought the survey was suitable</w:t>
      </w:r>
      <w:r w:rsidRPr="006450B8">
        <w:rPr>
          <w:rFonts w:ascii="Arial" w:hAnsi="Arial" w:cs="Arial"/>
          <w:color w:val="000000"/>
          <w:sz w:val="18"/>
          <w:szCs w:val="18"/>
        </w:rPr>
        <w:t xml:space="preserve">.  </w:t>
      </w:r>
      <w:r w:rsidRPr="006450B8">
        <w:rPr>
          <w:rFonts w:ascii="Arial" w:hAnsi="Arial" w:cs="Arial"/>
          <w:sz w:val="18"/>
          <w:szCs w:val="18"/>
        </w:rPr>
        <w:t xml:space="preserve">It was agreed that we would use the GPAQ survey as it the questions asked covered the priorities of the patient group.  </w:t>
      </w:r>
      <w:r w:rsidRPr="006450B8">
        <w:rPr>
          <w:rFonts w:ascii="Arial" w:hAnsi="Arial" w:cs="Arial"/>
          <w:color w:val="000000"/>
          <w:sz w:val="18"/>
          <w:szCs w:val="18"/>
        </w:rPr>
        <w:t>Our members agreed that appointments, staff training and clinical care were the main issues that concerned them.</w:t>
      </w:r>
    </w:p>
    <w:p w:rsidR="006450B8" w:rsidRPr="006450B8" w:rsidRDefault="00FD1999" w:rsidP="00D411DA">
      <w:pPr>
        <w:rPr>
          <w:rFonts w:ascii="Arial" w:hAnsi="Arial" w:cs="Arial"/>
          <w:sz w:val="18"/>
          <w:szCs w:val="18"/>
        </w:rPr>
      </w:pPr>
      <w:r w:rsidRPr="006450B8">
        <w:rPr>
          <w:rFonts w:ascii="Arial" w:hAnsi="Arial" w:cs="Arial"/>
          <w:color w:val="000000"/>
          <w:sz w:val="18"/>
          <w:szCs w:val="18"/>
        </w:rPr>
        <w:t>It was agreed that the recommended sample size of 2.5% of the practice size was an adequate amount of patients to be surveyed.</w:t>
      </w:r>
    </w:p>
    <w:p w:rsidR="006450B8" w:rsidRPr="006450B8" w:rsidRDefault="006450B8" w:rsidP="00D411DA">
      <w:pPr>
        <w:rPr>
          <w:rFonts w:ascii="Arial" w:hAnsi="Arial" w:cs="Arial"/>
          <w:b/>
          <w:sz w:val="18"/>
          <w:szCs w:val="18"/>
        </w:rPr>
      </w:pPr>
      <w:r w:rsidRPr="006450B8">
        <w:rPr>
          <w:rFonts w:ascii="Arial" w:hAnsi="Arial" w:cs="Arial"/>
          <w:b/>
          <w:sz w:val="18"/>
          <w:szCs w:val="18"/>
        </w:rPr>
        <w:t>3.</w:t>
      </w:r>
      <w:r w:rsidRPr="006450B8">
        <w:rPr>
          <w:rFonts w:ascii="Arial" w:hAnsi="Arial" w:cs="Arial"/>
          <w:b/>
          <w:sz w:val="18"/>
          <w:szCs w:val="18"/>
        </w:rPr>
        <w:tab/>
        <w:t>Collate and inform findings of the survey</w:t>
      </w:r>
    </w:p>
    <w:p w:rsidR="00FD1999" w:rsidRPr="006450B8" w:rsidRDefault="003D36B8" w:rsidP="00D411DA">
      <w:pPr>
        <w:rPr>
          <w:rFonts w:ascii="Arial" w:hAnsi="Arial" w:cs="Arial"/>
          <w:sz w:val="18"/>
          <w:szCs w:val="18"/>
        </w:rPr>
      </w:pPr>
      <w:r w:rsidRPr="006450B8">
        <w:rPr>
          <w:rFonts w:ascii="Arial" w:hAnsi="Arial" w:cs="Arial"/>
          <w:sz w:val="18"/>
          <w:szCs w:val="18"/>
        </w:rPr>
        <w:t xml:space="preserve">The practice conducted this survey using the GPAQ questionnaire. This questionnaire was given </w:t>
      </w:r>
      <w:r w:rsidR="00BF4971" w:rsidRPr="006450B8">
        <w:rPr>
          <w:rFonts w:ascii="Arial" w:hAnsi="Arial" w:cs="Arial"/>
          <w:sz w:val="18"/>
          <w:szCs w:val="18"/>
        </w:rPr>
        <w:t>was available online and in paper form in the surgery</w:t>
      </w:r>
      <w:r w:rsidR="00FD1999" w:rsidRPr="006450B8">
        <w:rPr>
          <w:rFonts w:ascii="Arial" w:hAnsi="Arial" w:cs="Arial"/>
          <w:sz w:val="18"/>
          <w:szCs w:val="18"/>
        </w:rPr>
        <w:t xml:space="preserve"> for those patients who do not have access to the internet.  We also had a computer available in the surgery for patients who wanted to complete the survey online.</w:t>
      </w:r>
    </w:p>
    <w:p w:rsidR="00FD1999" w:rsidRPr="006450B8" w:rsidRDefault="00BF4971" w:rsidP="00D411DA">
      <w:pPr>
        <w:rPr>
          <w:rFonts w:ascii="Arial" w:hAnsi="Arial" w:cs="Arial"/>
          <w:sz w:val="18"/>
          <w:szCs w:val="18"/>
        </w:rPr>
      </w:pPr>
      <w:r w:rsidRPr="006450B8">
        <w:rPr>
          <w:rFonts w:ascii="Arial" w:hAnsi="Arial" w:cs="Arial"/>
          <w:sz w:val="18"/>
          <w:szCs w:val="18"/>
        </w:rPr>
        <w:t xml:space="preserve">The survey was run during January 2013.  Notices were put up in the surgery, and leaflets were put in patient prescriptions, advising </w:t>
      </w:r>
      <w:r w:rsidR="00896EC4" w:rsidRPr="006450B8">
        <w:rPr>
          <w:rFonts w:ascii="Arial" w:hAnsi="Arial" w:cs="Arial"/>
          <w:sz w:val="18"/>
          <w:szCs w:val="18"/>
        </w:rPr>
        <w:t>p</w:t>
      </w:r>
      <w:r w:rsidRPr="006450B8">
        <w:rPr>
          <w:rFonts w:ascii="Arial" w:hAnsi="Arial" w:cs="Arial"/>
          <w:sz w:val="18"/>
          <w:szCs w:val="18"/>
        </w:rPr>
        <w:t>atients that we were conducting our survey.  We advised patients that it was available online.</w:t>
      </w:r>
      <w:r w:rsidR="00E345E5">
        <w:rPr>
          <w:rFonts w:ascii="Arial" w:hAnsi="Arial" w:cs="Arial"/>
          <w:sz w:val="18"/>
          <w:szCs w:val="18"/>
        </w:rPr>
        <w:t xml:space="preserve">  Our reception staff handed out surveys to patients who attended surgery during the time the survey was run.</w:t>
      </w:r>
    </w:p>
    <w:p w:rsidR="00495B8B" w:rsidRPr="006450B8" w:rsidRDefault="00FD1999" w:rsidP="00D411DA">
      <w:pPr>
        <w:rPr>
          <w:rFonts w:ascii="Arial" w:hAnsi="Arial" w:cs="Arial"/>
          <w:sz w:val="18"/>
          <w:szCs w:val="18"/>
        </w:rPr>
      </w:pPr>
      <w:r w:rsidRPr="006450B8">
        <w:rPr>
          <w:rFonts w:ascii="Arial" w:hAnsi="Arial" w:cs="Arial"/>
          <w:color w:val="000000"/>
          <w:sz w:val="18"/>
          <w:szCs w:val="18"/>
        </w:rPr>
        <w:t>The majority of our surveys were completed online, but 143 paper surveys were completed and handed into the surgery.</w:t>
      </w:r>
      <w:r w:rsidR="00687FC0">
        <w:rPr>
          <w:rFonts w:ascii="Arial" w:hAnsi="Arial" w:cs="Arial"/>
          <w:color w:val="000000"/>
          <w:sz w:val="18"/>
          <w:szCs w:val="18"/>
        </w:rPr>
        <w:t xml:space="preserve"> </w:t>
      </w:r>
      <w:r w:rsidR="00495B8B" w:rsidRPr="006450B8">
        <w:rPr>
          <w:rFonts w:ascii="Arial" w:hAnsi="Arial" w:cs="Arial"/>
          <w:color w:val="000000"/>
          <w:sz w:val="18"/>
          <w:szCs w:val="18"/>
        </w:rPr>
        <w:t>The results of the survey were analysed using the facility on the ‘My Surgery Website’.</w:t>
      </w:r>
    </w:p>
    <w:p w:rsidR="006450B8" w:rsidRPr="006450B8" w:rsidRDefault="006450B8" w:rsidP="00D411DA">
      <w:pPr>
        <w:rPr>
          <w:rFonts w:ascii="Arial" w:hAnsi="Arial" w:cs="Arial"/>
          <w:b/>
          <w:sz w:val="18"/>
          <w:szCs w:val="18"/>
        </w:rPr>
      </w:pPr>
      <w:r w:rsidRPr="006450B8">
        <w:rPr>
          <w:rFonts w:ascii="Arial" w:hAnsi="Arial" w:cs="Arial"/>
          <w:b/>
          <w:sz w:val="18"/>
          <w:szCs w:val="18"/>
        </w:rPr>
        <w:t>4.</w:t>
      </w:r>
      <w:r w:rsidRPr="006450B8">
        <w:rPr>
          <w:rFonts w:ascii="Arial" w:hAnsi="Arial" w:cs="Arial"/>
          <w:b/>
          <w:sz w:val="18"/>
          <w:szCs w:val="18"/>
        </w:rPr>
        <w:tab/>
        <w:t>Discuss findings from survey</w:t>
      </w:r>
    </w:p>
    <w:p w:rsidR="00E345E5" w:rsidRDefault="003D36B8" w:rsidP="00D411DA">
      <w:pPr>
        <w:rPr>
          <w:rFonts w:ascii="Arial" w:hAnsi="Arial" w:cs="Arial"/>
          <w:sz w:val="18"/>
          <w:szCs w:val="18"/>
        </w:rPr>
      </w:pPr>
      <w:r w:rsidRPr="006450B8">
        <w:rPr>
          <w:rFonts w:ascii="Arial" w:hAnsi="Arial" w:cs="Arial"/>
          <w:sz w:val="18"/>
          <w:szCs w:val="18"/>
        </w:rPr>
        <w:t xml:space="preserve">We </w:t>
      </w:r>
      <w:r w:rsidR="004F588D" w:rsidRPr="006450B8">
        <w:rPr>
          <w:rFonts w:ascii="Arial" w:hAnsi="Arial" w:cs="Arial"/>
          <w:sz w:val="18"/>
          <w:szCs w:val="18"/>
        </w:rPr>
        <w:t>emailed the results of the survey and survey comments to the patient participation group on the</w:t>
      </w:r>
      <w:r w:rsidRPr="006450B8">
        <w:rPr>
          <w:rFonts w:ascii="Arial" w:hAnsi="Arial" w:cs="Arial"/>
          <w:sz w:val="18"/>
          <w:szCs w:val="18"/>
        </w:rPr>
        <w:t xml:space="preserve"> </w:t>
      </w:r>
      <w:r w:rsidR="00D411DA" w:rsidRPr="006450B8">
        <w:rPr>
          <w:rFonts w:ascii="Arial" w:hAnsi="Arial" w:cs="Arial"/>
          <w:sz w:val="18"/>
          <w:szCs w:val="18"/>
        </w:rPr>
        <w:t>4</w:t>
      </w:r>
      <w:r w:rsidR="00D411DA" w:rsidRPr="006450B8">
        <w:rPr>
          <w:rFonts w:ascii="Arial" w:hAnsi="Arial" w:cs="Arial"/>
          <w:sz w:val="18"/>
          <w:szCs w:val="18"/>
          <w:vertAlign w:val="superscript"/>
        </w:rPr>
        <w:t>th</w:t>
      </w:r>
      <w:r w:rsidR="00D411DA" w:rsidRPr="006450B8">
        <w:rPr>
          <w:rFonts w:ascii="Arial" w:hAnsi="Arial" w:cs="Arial"/>
          <w:sz w:val="18"/>
          <w:szCs w:val="18"/>
        </w:rPr>
        <w:t xml:space="preserve"> February 2013.  We also invited our members to meeting on the 12</w:t>
      </w:r>
      <w:r w:rsidR="00D411DA" w:rsidRPr="006450B8">
        <w:rPr>
          <w:rFonts w:ascii="Arial" w:hAnsi="Arial" w:cs="Arial"/>
          <w:sz w:val="18"/>
          <w:szCs w:val="18"/>
          <w:vertAlign w:val="superscript"/>
        </w:rPr>
        <w:t>th</w:t>
      </w:r>
      <w:r w:rsidR="00D411DA" w:rsidRPr="006450B8">
        <w:rPr>
          <w:rFonts w:ascii="Arial" w:hAnsi="Arial" w:cs="Arial"/>
          <w:sz w:val="18"/>
          <w:szCs w:val="18"/>
        </w:rPr>
        <w:t xml:space="preserve"> February 2013 to discuss the result of the survey and to come up with an action plan.  </w:t>
      </w:r>
      <w:r w:rsidR="006450B8" w:rsidRPr="006450B8">
        <w:rPr>
          <w:rFonts w:ascii="Arial" w:hAnsi="Arial" w:cs="Arial"/>
          <w:sz w:val="18"/>
          <w:szCs w:val="18"/>
        </w:rPr>
        <w:t>Those patients who could not attend the meeting were asked for their comments and ideas, which would be included in the discussions at the meeting.</w:t>
      </w:r>
      <w:r w:rsidR="00E345E5">
        <w:rPr>
          <w:rFonts w:ascii="Arial" w:hAnsi="Arial" w:cs="Arial"/>
          <w:sz w:val="18"/>
          <w:szCs w:val="18"/>
        </w:rPr>
        <w:t xml:space="preserve">  The key themes identified by the group were:  staff training, appointment availability and car park access.</w:t>
      </w:r>
    </w:p>
    <w:p w:rsidR="00E345E5" w:rsidRPr="00E345E5" w:rsidRDefault="00E345E5" w:rsidP="00D411DA">
      <w:pPr>
        <w:rPr>
          <w:rFonts w:ascii="Arial" w:hAnsi="Arial" w:cs="Arial"/>
          <w:b/>
          <w:sz w:val="18"/>
          <w:szCs w:val="18"/>
        </w:rPr>
      </w:pPr>
      <w:r w:rsidRPr="00E345E5">
        <w:rPr>
          <w:rFonts w:ascii="Arial" w:hAnsi="Arial" w:cs="Arial"/>
          <w:b/>
          <w:sz w:val="18"/>
          <w:szCs w:val="18"/>
        </w:rPr>
        <w:t>5.</w:t>
      </w:r>
      <w:r w:rsidRPr="00E345E5">
        <w:rPr>
          <w:rFonts w:ascii="Arial" w:hAnsi="Arial" w:cs="Arial"/>
          <w:b/>
          <w:sz w:val="18"/>
          <w:szCs w:val="18"/>
        </w:rPr>
        <w:tab/>
        <w:t>Action plan and priorities</w:t>
      </w:r>
    </w:p>
    <w:p w:rsidR="00D411DA" w:rsidRPr="006450B8" w:rsidRDefault="00E345E5" w:rsidP="00D411DA">
      <w:pPr>
        <w:rPr>
          <w:rFonts w:ascii="Arial" w:hAnsi="Arial" w:cs="Arial"/>
          <w:sz w:val="18"/>
          <w:szCs w:val="18"/>
        </w:rPr>
      </w:pPr>
      <w:r>
        <w:rPr>
          <w:rFonts w:ascii="Arial" w:hAnsi="Arial" w:cs="Arial"/>
          <w:sz w:val="18"/>
          <w:szCs w:val="18"/>
        </w:rPr>
        <w:t>We held</w:t>
      </w:r>
      <w:r w:rsidR="00D411DA" w:rsidRPr="006450B8">
        <w:rPr>
          <w:rFonts w:ascii="Arial" w:hAnsi="Arial" w:cs="Arial"/>
          <w:sz w:val="18"/>
          <w:szCs w:val="18"/>
        </w:rPr>
        <w:t xml:space="preserve"> meeting held on the 12</w:t>
      </w:r>
      <w:r w:rsidR="00D411DA" w:rsidRPr="006450B8">
        <w:rPr>
          <w:rFonts w:ascii="Arial" w:hAnsi="Arial" w:cs="Arial"/>
          <w:sz w:val="18"/>
          <w:szCs w:val="18"/>
          <w:vertAlign w:val="superscript"/>
        </w:rPr>
        <w:t>th</w:t>
      </w:r>
      <w:r>
        <w:rPr>
          <w:rFonts w:ascii="Arial" w:hAnsi="Arial" w:cs="Arial"/>
          <w:sz w:val="18"/>
          <w:szCs w:val="18"/>
        </w:rPr>
        <w:t xml:space="preserve"> February, which </w:t>
      </w:r>
      <w:r w:rsidR="00D411DA" w:rsidRPr="006450B8">
        <w:rPr>
          <w:rFonts w:ascii="Arial" w:hAnsi="Arial" w:cs="Arial"/>
          <w:sz w:val="18"/>
          <w:szCs w:val="18"/>
        </w:rPr>
        <w:t xml:space="preserve">was well attended, and following discussions with the </w:t>
      </w:r>
      <w:r w:rsidR="009F7C75">
        <w:rPr>
          <w:rFonts w:ascii="Arial" w:hAnsi="Arial" w:cs="Arial"/>
          <w:sz w:val="18"/>
          <w:szCs w:val="18"/>
        </w:rPr>
        <w:t>members</w:t>
      </w:r>
      <w:r w:rsidR="00D411DA" w:rsidRPr="006450B8">
        <w:rPr>
          <w:rFonts w:ascii="Arial" w:hAnsi="Arial" w:cs="Arial"/>
          <w:sz w:val="18"/>
          <w:szCs w:val="18"/>
        </w:rPr>
        <w:t xml:space="preserve">, and </w:t>
      </w:r>
      <w:r w:rsidR="009F7C75">
        <w:rPr>
          <w:rFonts w:ascii="Arial" w:hAnsi="Arial" w:cs="Arial"/>
          <w:sz w:val="18"/>
          <w:szCs w:val="18"/>
        </w:rPr>
        <w:t xml:space="preserve">collating the </w:t>
      </w:r>
      <w:r w:rsidR="00D411DA" w:rsidRPr="006450B8">
        <w:rPr>
          <w:rFonts w:ascii="Arial" w:hAnsi="Arial" w:cs="Arial"/>
          <w:sz w:val="18"/>
          <w:szCs w:val="18"/>
        </w:rPr>
        <w:t>comments from our members via email, the following key points were identified:</w:t>
      </w:r>
    </w:p>
    <w:tbl>
      <w:tblPr>
        <w:tblStyle w:val="TableGrid"/>
        <w:tblW w:w="8472" w:type="dxa"/>
        <w:tblLook w:val="04A0"/>
      </w:tblPr>
      <w:tblGrid>
        <w:gridCol w:w="2943"/>
        <w:gridCol w:w="4253"/>
        <w:gridCol w:w="1276"/>
      </w:tblGrid>
      <w:tr w:rsidR="006450B8" w:rsidRPr="006450B8" w:rsidTr="009F7C75">
        <w:tc>
          <w:tcPr>
            <w:tcW w:w="2943" w:type="dxa"/>
          </w:tcPr>
          <w:p w:rsidR="006450B8" w:rsidRPr="006450B8" w:rsidRDefault="006450B8" w:rsidP="00D411DA">
            <w:pPr>
              <w:rPr>
                <w:rFonts w:ascii="Arial" w:hAnsi="Arial" w:cs="Arial"/>
                <w:b/>
                <w:sz w:val="16"/>
                <w:szCs w:val="16"/>
              </w:rPr>
            </w:pPr>
            <w:r w:rsidRPr="006450B8">
              <w:rPr>
                <w:rFonts w:ascii="Arial" w:hAnsi="Arial" w:cs="Arial"/>
                <w:b/>
                <w:sz w:val="16"/>
                <w:szCs w:val="16"/>
              </w:rPr>
              <w:t>KEY POINTS/ACTION</w:t>
            </w:r>
          </w:p>
        </w:tc>
        <w:tc>
          <w:tcPr>
            <w:tcW w:w="4253" w:type="dxa"/>
          </w:tcPr>
          <w:p w:rsidR="006450B8" w:rsidRPr="006450B8" w:rsidRDefault="006450B8" w:rsidP="00D411DA">
            <w:pPr>
              <w:rPr>
                <w:rFonts w:ascii="Arial" w:hAnsi="Arial" w:cs="Arial"/>
                <w:b/>
                <w:sz w:val="16"/>
                <w:szCs w:val="16"/>
              </w:rPr>
            </w:pPr>
            <w:r w:rsidRPr="006450B8">
              <w:rPr>
                <w:rFonts w:ascii="Arial" w:hAnsi="Arial" w:cs="Arial"/>
                <w:b/>
                <w:sz w:val="16"/>
                <w:szCs w:val="16"/>
              </w:rPr>
              <w:t xml:space="preserve">OUTCOME – </w:t>
            </w:r>
          </w:p>
          <w:p w:rsidR="006450B8" w:rsidRPr="006450B8" w:rsidRDefault="006450B8" w:rsidP="00D411DA">
            <w:pPr>
              <w:rPr>
                <w:rFonts w:ascii="Arial" w:hAnsi="Arial" w:cs="Arial"/>
                <w:b/>
                <w:sz w:val="16"/>
                <w:szCs w:val="16"/>
              </w:rPr>
            </w:pPr>
            <w:r w:rsidRPr="006450B8">
              <w:rPr>
                <w:rFonts w:ascii="Arial" w:hAnsi="Arial" w:cs="Arial"/>
                <w:b/>
                <w:sz w:val="16"/>
                <w:szCs w:val="16"/>
              </w:rPr>
              <w:t>After discussions with GP’s and staff</w:t>
            </w:r>
          </w:p>
        </w:tc>
        <w:tc>
          <w:tcPr>
            <w:tcW w:w="1276" w:type="dxa"/>
          </w:tcPr>
          <w:p w:rsidR="006450B8" w:rsidRPr="006450B8" w:rsidRDefault="006450B8" w:rsidP="00D411DA">
            <w:pPr>
              <w:rPr>
                <w:rFonts w:ascii="Arial" w:hAnsi="Arial" w:cs="Arial"/>
                <w:b/>
                <w:sz w:val="16"/>
                <w:szCs w:val="16"/>
              </w:rPr>
            </w:pPr>
            <w:r w:rsidRPr="006450B8">
              <w:rPr>
                <w:rFonts w:ascii="Arial" w:hAnsi="Arial" w:cs="Arial"/>
                <w:b/>
                <w:sz w:val="16"/>
                <w:szCs w:val="16"/>
              </w:rPr>
              <w:t>Progress</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Staff training courses in telephone/customer service</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do</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Staff members to identify themselves over the phone  “Grange Group Practice, …… speaking, how can I help you”</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do</w:t>
            </w:r>
          </w:p>
        </w:tc>
        <w:tc>
          <w:tcPr>
            <w:tcW w:w="1276" w:type="dxa"/>
          </w:tcPr>
          <w:p w:rsidR="006450B8" w:rsidRPr="006450B8" w:rsidRDefault="006450B8" w:rsidP="00D411DA">
            <w:pPr>
              <w:rPr>
                <w:rFonts w:ascii="Arial" w:hAnsi="Arial" w:cs="Arial"/>
                <w:sz w:val="16"/>
                <w:szCs w:val="16"/>
              </w:rPr>
            </w:pPr>
            <w:r>
              <w:rPr>
                <w:rFonts w:ascii="Arial" w:hAnsi="Arial" w:cs="Arial"/>
                <w:sz w:val="16"/>
                <w:szCs w:val="16"/>
              </w:rPr>
              <w:t>Staff have been advised</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 xml:space="preserve">To </w:t>
            </w:r>
            <w:proofErr w:type="spellStart"/>
            <w:r w:rsidRPr="006450B8">
              <w:rPr>
                <w:rFonts w:ascii="Arial" w:hAnsi="Arial" w:cs="Arial"/>
                <w:sz w:val="16"/>
                <w:szCs w:val="16"/>
              </w:rPr>
              <w:t>analyse</w:t>
            </w:r>
            <w:proofErr w:type="spellEnd"/>
            <w:r w:rsidRPr="006450B8">
              <w:rPr>
                <w:rFonts w:ascii="Arial" w:hAnsi="Arial" w:cs="Arial"/>
                <w:sz w:val="16"/>
                <w:szCs w:val="16"/>
              </w:rPr>
              <w:t xml:space="preserve"> capacity and demand for appointments</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do Audit on appointments, DNA rate and see if there is any relation to booking ahead and DNA rate.  (Past experience supports direct correlation)</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D411DA">
            <w:pPr>
              <w:rPr>
                <w:rFonts w:ascii="Arial" w:hAnsi="Arial" w:cs="Arial"/>
                <w:sz w:val="16"/>
                <w:szCs w:val="16"/>
              </w:rPr>
            </w:pPr>
            <w:r w:rsidRPr="006450B8">
              <w:rPr>
                <w:rFonts w:ascii="Arial" w:hAnsi="Arial" w:cs="Arial"/>
                <w:sz w:val="16"/>
                <w:szCs w:val="16"/>
              </w:rPr>
              <w:t>A display in waiting room and online showing each GP ,days they are available and speciality interest</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do a display in waiting room and update website.  Info to be added to new patient packs.</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Review the possibility of offering lunch time appointments</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Review appointments system to check flexibility of lunchtime appointments.</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Review system for booking appointments in advance</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Review appointments system and implement any appropriate changes.</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D411DA">
            <w:pPr>
              <w:rPr>
                <w:rFonts w:ascii="Arial" w:hAnsi="Arial" w:cs="Arial"/>
                <w:sz w:val="16"/>
                <w:szCs w:val="16"/>
              </w:rPr>
            </w:pPr>
            <w:r w:rsidRPr="006450B8">
              <w:rPr>
                <w:rFonts w:ascii="Arial" w:hAnsi="Arial" w:cs="Arial"/>
                <w:sz w:val="16"/>
                <w:szCs w:val="16"/>
              </w:rPr>
              <w:t xml:space="preserve">Promote </w:t>
            </w:r>
            <w:proofErr w:type="spellStart"/>
            <w:r w:rsidRPr="006450B8">
              <w:rPr>
                <w:rFonts w:ascii="Arial" w:hAnsi="Arial" w:cs="Arial"/>
                <w:sz w:val="16"/>
                <w:szCs w:val="16"/>
              </w:rPr>
              <w:t>systmone</w:t>
            </w:r>
            <w:proofErr w:type="spellEnd"/>
            <w:r w:rsidRPr="006450B8">
              <w:rPr>
                <w:rFonts w:ascii="Arial" w:hAnsi="Arial" w:cs="Arial"/>
                <w:sz w:val="16"/>
                <w:szCs w:val="16"/>
              </w:rPr>
              <w:t xml:space="preserve"> online service for booking appointments and ordering prescriptions</w:t>
            </w:r>
          </w:p>
          <w:p w:rsidR="006450B8" w:rsidRPr="006450B8" w:rsidRDefault="006450B8" w:rsidP="00D411DA">
            <w:pPr>
              <w:rPr>
                <w:rFonts w:ascii="Arial" w:hAnsi="Arial" w:cs="Arial"/>
                <w:sz w:val="16"/>
                <w:szCs w:val="16"/>
              </w:rPr>
            </w:pP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 xml:space="preserve">Promote use of </w:t>
            </w:r>
            <w:proofErr w:type="spellStart"/>
            <w:r w:rsidRPr="006450B8">
              <w:rPr>
                <w:rFonts w:ascii="Arial" w:hAnsi="Arial" w:cs="Arial"/>
                <w:sz w:val="16"/>
                <w:szCs w:val="16"/>
              </w:rPr>
              <w:t>systmone</w:t>
            </w:r>
            <w:proofErr w:type="spellEnd"/>
            <w:r w:rsidRPr="006450B8">
              <w:rPr>
                <w:rFonts w:ascii="Arial" w:hAnsi="Arial" w:cs="Arial"/>
                <w:sz w:val="16"/>
                <w:szCs w:val="16"/>
              </w:rPr>
              <w:t xml:space="preserve"> online – as there is an audit trail of prescriptions ordered.  Check requirement for providing identity before issuing logins.</w:t>
            </w:r>
          </w:p>
          <w:p w:rsidR="006450B8" w:rsidRPr="006450B8" w:rsidRDefault="006450B8" w:rsidP="00D411DA">
            <w:pPr>
              <w:rPr>
                <w:rFonts w:ascii="Arial" w:hAnsi="Arial" w:cs="Arial"/>
                <w:sz w:val="16"/>
                <w:szCs w:val="16"/>
              </w:rPr>
            </w:pPr>
            <w:r w:rsidRPr="006450B8">
              <w:rPr>
                <w:rFonts w:ascii="Arial" w:hAnsi="Arial" w:cs="Arial"/>
                <w:sz w:val="16"/>
                <w:szCs w:val="16"/>
              </w:rPr>
              <w:t>Email login details to patients who already use email prescription service.</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D411DA">
            <w:pPr>
              <w:rPr>
                <w:rFonts w:ascii="Arial" w:hAnsi="Arial" w:cs="Arial"/>
                <w:sz w:val="16"/>
                <w:szCs w:val="16"/>
              </w:rPr>
            </w:pPr>
            <w:r w:rsidRPr="006450B8">
              <w:rPr>
                <w:rFonts w:ascii="Arial" w:hAnsi="Arial" w:cs="Arial"/>
                <w:sz w:val="16"/>
                <w:szCs w:val="16"/>
              </w:rPr>
              <w:t>Text service – ensure we have up to date contact numbers for patients</w:t>
            </w:r>
          </w:p>
          <w:p w:rsidR="006450B8" w:rsidRPr="006450B8" w:rsidRDefault="006450B8" w:rsidP="00D411DA">
            <w:pPr>
              <w:rPr>
                <w:rFonts w:ascii="Arial" w:hAnsi="Arial" w:cs="Arial"/>
                <w:sz w:val="16"/>
                <w:szCs w:val="16"/>
              </w:rPr>
            </w:pP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get up to date contact details for patients.</w:t>
            </w:r>
          </w:p>
          <w:p w:rsidR="006450B8" w:rsidRPr="006450B8" w:rsidRDefault="006450B8" w:rsidP="00D411DA">
            <w:pPr>
              <w:rPr>
                <w:rFonts w:ascii="Arial" w:hAnsi="Arial" w:cs="Arial"/>
                <w:sz w:val="16"/>
                <w:szCs w:val="16"/>
              </w:rPr>
            </w:pPr>
            <w:r w:rsidRPr="006450B8">
              <w:rPr>
                <w:rFonts w:ascii="Arial" w:hAnsi="Arial" w:cs="Arial"/>
                <w:sz w:val="16"/>
                <w:szCs w:val="16"/>
              </w:rPr>
              <w:t>Need to be careful of sending texts to parents of teenage children, especially if they have appointments in teenage clinic etc as possible we still have parents contact numbers.</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Signs in patient car park stating for patient use only</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 xml:space="preserve">To advise </w:t>
            </w:r>
            <w:proofErr w:type="spellStart"/>
            <w:r w:rsidRPr="006450B8">
              <w:rPr>
                <w:rFonts w:ascii="Arial" w:hAnsi="Arial" w:cs="Arial"/>
                <w:sz w:val="16"/>
                <w:szCs w:val="16"/>
              </w:rPr>
              <w:t>Fartown</w:t>
            </w:r>
            <w:proofErr w:type="spellEnd"/>
            <w:r w:rsidRPr="006450B8">
              <w:rPr>
                <w:rFonts w:ascii="Arial" w:hAnsi="Arial" w:cs="Arial"/>
                <w:sz w:val="16"/>
                <w:szCs w:val="16"/>
              </w:rPr>
              <w:t xml:space="preserve"> Medical Centre staff not to use car park. </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Letter to be sent</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Signs in surgery indicating location of patient toilets</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To do</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Completed</w:t>
            </w:r>
          </w:p>
        </w:tc>
      </w:tr>
      <w:tr w:rsidR="006450B8" w:rsidRPr="006450B8" w:rsidTr="009F7C75">
        <w:tc>
          <w:tcPr>
            <w:tcW w:w="2943" w:type="dxa"/>
          </w:tcPr>
          <w:p w:rsidR="006450B8" w:rsidRPr="006450B8" w:rsidRDefault="006450B8" w:rsidP="00561637">
            <w:pPr>
              <w:rPr>
                <w:rFonts w:ascii="Arial" w:hAnsi="Arial" w:cs="Arial"/>
                <w:sz w:val="16"/>
                <w:szCs w:val="16"/>
              </w:rPr>
            </w:pPr>
            <w:r w:rsidRPr="006450B8">
              <w:rPr>
                <w:rFonts w:ascii="Arial" w:hAnsi="Arial" w:cs="Arial"/>
                <w:sz w:val="16"/>
                <w:szCs w:val="16"/>
              </w:rPr>
              <w:t>Phlebotomy – patients would like a phlebotomy clinic at the surgery</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No capacity to provide a blood service at the practice, with the exception of urgent bloods provided by healthcare team at the express request of GP’s only.</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No action</w:t>
            </w:r>
          </w:p>
        </w:tc>
      </w:tr>
      <w:tr w:rsidR="006450B8" w:rsidRPr="006450B8" w:rsidTr="009F7C75">
        <w:tc>
          <w:tcPr>
            <w:tcW w:w="2943" w:type="dxa"/>
          </w:tcPr>
          <w:p w:rsidR="006450B8" w:rsidRPr="006450B8" w:rsidRDefault="006450B8" w:rsidP="00687FC0">
            <w:pPr>
              <w:rPr>
                <w:rFonts w:ascii="Arial" w:hAnsi="Arial" w:cs="Arial"/>
                <w:sz w:val="16"/>
                <w:szCs w:val="16"/>
              </w:rPr>
            </w:pPr>
            <w:r w:rsidRPr="006450B8">
              <w:rPr>
                <w:rFonts w:ascii="Arial" w:hAnsi="Arial" w:cs="Arial"/>
                <w:sz w:val="16"/>
                <w:szCs w:val="16"/>
              </w:rPr>
              <w:t>Possibility of a GP attending Patient Group Meetings and a representative of the patient group attending meetings with GP’s</w:t>
            </w:r>
          </w:p>
        </w:tc>
        <w:tc>
          <w:tcPr>
            <w:tcW w:w="4253" w:type="dxa"/>
          </w:tcPr>
          <w:p w:rsidR="006450B8" w:rsidRPr="006450B8" w:rsidRDefault="006450B8" w:rsidP="00D411DA">
            <w:pPr>
              <w:rPr>
                <w:rFonts w:ascii="Arial" w:hAnsi="Arial" w:cs="Arial"/>
                <w:sz w:val="16"/>
                <w:szCs w:val="16"/>
              </w:rPr>
            </w:pPr>
            <w:r w:rsidRPr="006450B8">
              <w:rPr>
                <w:rFonts w:ascii="Arial" w:hAnsi="Arial" w:cs="Arial"/>
                <w:sz w:val="16"/>
                <w:szCs w:val="16"/>
              </w:rPr>
              <w:t>Doctors to take it in turns to attend patient group meetings</w:t>
            </w:r>
          </w:p>
          <w:p w:rsidR="006450B8" w:rsidRPr="006450B8" w:rsidRDefault="006450B8" w:rsidP="00D411DA">
            <w:pPr>
              <w:rPr>
                <w:rFonts w:ascii="Arial" w:hAnsi="Arial" w:cs="Arial"/>
                <w:sz w:val="16"/>
                <w:szCs w:val="16"/>
              </w:rPr>
            </w:pPr>
            <w:r w:rsidRPr="006450B8">
              <w:rPr>
                <w:rFonts w:ascii="Arial" w:hAnsi="Arial" w:cs="Arial"/>
                <w:sz w:val="16"/>
                <w:szCs w:val="16"/>
              </w:rPr>
              <w:t>No to representative attending meetings with doctors due to business and patient confidentiality.</w:t>
            </w:r>
          </w:p>
        </w:tc>
        <w:tc>
          <w:tcPr>
            <w:tcW w:w="1276" w:type="dxa"/>
          </w:tcPr>
          <w:p w:rsidR="006450B8" w:rsidRPr="006450B8" w:rsidRDefault="006450B8" w:rsidP="00D411DA">
            <w:pPr>
              <w:rPr>
                <w:rFonts w:ascii="Arial" w:hAnsi="Arial" w:cs="Arial"/>
                <w:sz w:val="16"/>
                <w:szCs w:val="16"/>
              </w:rPr>
            </w:pPr>
            <w:r w:rsidRPr="006450B8">
              <w:rPr>
                <w:rFonts w:ascii="Arial" w:hAnsi="Arial" w:cs="Arial"/>
                <w:sz w:val="16"/>
                <w:szCs w:val="16"/>
              </w:rPr>
              <w:t>Ongoing</w:t>
            </w:r>
          </w:p>
        </w:tc>
      </w:tr>
    </w:tbl>
    <w:p w:rsidR="00850B2F" w:rsidRDefault="00850B2F" w:rsidP="00D411DA">
      <w:pPr>
        <w:rPr>
          <w:rFonts w:ascii="Arial" w:hAnsi="Arial" w:cs="Arial"/>
          <w:sz w:val="16"/>
          <w:szCs w:val="16"/>
        </w:rPr>
      </w:pPr>
    </w:p>
    <w:p w:rsidR="00850B2F" w:rsidRPr="00850B2F" w:rsidRDefault="00850B2F" w:rsidP="00D411DA">
      <w:pPr>
        <w:rPr>
          <w:rFonts w:ascii="Arial" w:hAnsi="Arial" w:cs="Arial"/>
          <w:sz w:val="18"/>
          <w:szCs w:val="18"/>
        </w:rPr>
      </w:pPr>
      <w:r w:rsidRPr="00850B2F">
        <w:rPr>
          <w:rFonts w:ascii="Arial" w:hAnsi="Arial" w:cs="Arial"/>
          <w:sz w:val="18"/>
          <w:szCs w:val="18"/>
        </w:rPr>
        <w:t>We discussed the key points and action plan with the GP’s at a meeting on the 19 February 2013</w:t>
      </w:r>
      <w:r w:rsidR="00477D87">
        <w:rPr>
          <w:rFonts w:ascii="Arial" w:hAnsi="Arial" w:cs="Arial"/>
          <w:sz w:val="18"/>
          <w:szCs w:val="18"/>
        </w:rPr>
        <w:t xml:space="preserve"> and </w:t>
      </w:r>
      <w:r w:rsidRPr="00850B2F">
        <w:rPr>
          <w:rFonts w:ascii="Arial" w:hAnsi="Arial" w:cs="Arial"/>
          <w:sz w:val="18"/>
          <w:szCs w:val="18"/>
        </w:rPr>
        <w:t>agreement was made of the action plan.</w:t>
      </w:r>
      <w:r w:rsidR="008D65EF">
        <w:rPr>
          <w:rFonts w:ascii="Arial" w:hAnsi="Arial" w:cs="Arial"/>
          <w:sz w:val="18"/>
          <w:szCs w:val="18"/>
        </w:rPr>
        <w:t xml:space="preserve"> The only point that the doctors disagreed with was a member of the group attending meetings that we have here with our clinical staff.  This is due to confidentiality issues, as patients are discussed at these meetings.</w:t>
      </w:r>
      <w:r w:rsidR="00477D87">
        <w:rPr>
          <w:rFonts w:ascii="Arial" w:hAnsi="Arial" w:cs="Arial"/>
          <w:sz w:val="18"/>
          <w:szCs w:val="18"/>
        </w:rPr>
        <w:t xml:space="preserve">  The results of the survey were also discussed with our admin team at a staff meeting on the 15</w:t>
      </w:r>
      <w:r w:rsidR="00477D87" w:rsidRPr="00477D87">
        <w:rPr>
          <w:rFonts w:ascii="Arial" w:hAnsi="Arial" w:cs="Arial"/>
          <w:sz w:val="18"/>
          <w:szCs w:val="18"/>
          <w:vertAlign w:val="superscript"/>
        </w:rPr>
        <w:t>th</w:t>
      </w:r>
      <w:r w:rsidR="00477D87">
        <w:rPr>
          <w:rFonts w:ascii="Arial" w:hAnsi="Arial" w:cs="Arial"/>
          <w:sz w:val="18"/>
          <w:szCs w:val="18"/>
        </w:rPr>
        <w:t xml:space="preserve"> February 2013</w:t>
      </w:r>
    </w:p>
    <w:p w:rsidR="009F7C75" w:rsidRDefault="009F7C75" w:rsidP="00D411DA">
      <w:pPr>
        <w:rPr>
          <w:rFonts w:ascii="Arial" w:hAnsi="Arial" w:cs="Arial"/>
          <w:sz w:val="18"/>
          <w:szCs w:val="18"/>
        </w:rPr>
      </w:pPr>
      <w:r w:rsidRPr="00850B2F">
        <w:rPr>
          <w:rFonts w:ascii="Arial" w:hAnsi="Arial" w:cs="Arial"/>
          <w:sz w:val="18"/>
          <w:szCs w:val="18"/>
        </w:rPr>
        <w:t>A draft of the action plan and minutes from the meeting was emailed to our patient representative group on the 4</w:t>
      </w:r>
      <w:r w:rsidRPr="00850B2F">
        <w:rPr>
          <w:rFonts w:ascii="Arial" w:hAnsi="Arial" w:cs="Arial"/>
          <w:sz w:val="18"/>
          <w:szCs w:val="18"/>
          <w:vertAlign w:val="superscript"/>
        </w:rPr>
        <w:t>th</w:t>
      </w:r>
      <w:r w:rsidRPr="00850B2F">
        <w:rPr>
          <w:rFonts w:ascii="Arial" w:hAnsi="Arial" w:cs="Arial"/>
          <w:sz w:val="18"/>
          <w:szCs w:val="18"/>
        </w:rPr>
        <w:t xml:space="preserve"> March 2013.  We asked for their comments and whether they agreed with the action points.  The group</w:t>
      </w:r>
      <w:r w:rsidR="00850B2F" w:rsidRPr="00850B2F">
        <w:rPr>
          <w:rFonts w:ascii="Arial" w:hAnsi="Arial" w:cs="Arial"/>
          <w:sz w:val="18"/>
          <w:szCs w:val="18"/>
        </w:rPr>
        <w:t xml:space="preserve"> agreed that the action plan was fine.</w:t>
      </w:r>
    </w:p>
    <w:p w:rsidR="008D65EF" w:rsidRDefault="008D65EF" w:rsidP="00D411DA">
      <w:pPr>
        <w:rPr>
          <w:rFonts w:ascii="Arial" w:hAnsi="Arial" w:cs="Arial"/>
          <w:b/>
          <w:sz w:val="18"/>
          <w:szCs w:val="18"/>
        </w:rPr>
      </w:pPr>
      <w:r w:rsidRPr="008D65EF">
        <w:rPr>
          <w:rFonts w:ascii="Arial" w:hAnsi="Arial" w:cs="Arial"/>
          <w:b/>
          <w:sz w:val="18"/>
          <w:szCs w:val="18"/>
        </w:rPr>
        <w:t>6.</w:t>
      </w:r>
      <w:r w:rsidRPr="008D65EF">
        <w:rPr>
          <w:rFonts w:ascii="Arial" w:hAnsi="Arial" w:cs="Arial"/>
          <w:b/>
          <w:sz w:val="18"/>
          <w:szCs w:val="18"/>
        </w:rPr>
        <w:tab/>
        <w:t>Publicise the Local Participation Report and Practice Survey</w:t>
      </w:r>
    </w:p>
    <w:p w:rsidR="00EC4F04" w:rsidRDefault="00896EC4" w:rsidP="00D411DA">
      <w:pPr>
        <w:rPr>
          <w:rFonts w:ascii="Arial" w:hAnsi="Arial" w:cs="Arial"/>
          <w:sz w:val="18"/>
          <w:szCs w:val="18"/>
        </w:rPr>
      </w:pPr>
      <w:r w:rsidRPr="00850B2F">
        <w:rPr>
          <w:rFonts w:ascii="Arial" w:hAnsi="Arial" w:cs="Arial"/>
          <w:sz w:val="18"/>
          <w:szCs w:val="18"/>
        </w:rPr>
        <w:t xml:space="preserve">The surgery is open </w:t>
      </w:r>
      <w:r w:rsidR="00EC4F04" w:rsidRPr="00850B2F">
        <w:rPr>
          <w:rFonts w:ascii="Arial" w:hAnsi="Arial" w:cs="Arial"/>
          <w:sz w:val="18"/>
          <w:szCs w:val="18"/>
        </w:rPr>
        <w:t>Mon</w:t>
      </w:r>
      <w:r w:rsidRPr="00850B2F">
        <w:rPr>
          <w:rFonts w:ascii="Arial" w:hAnsi="Arial" w:cs="Arial"/>
          <w:sz w:val="18"/>
          <w:szCs w:val="18"/>
        </w:rPr>
        <w:t>day</w:t>
      </w:r>
      <w:r w:rsidR="00EC4F04" w:rsidRPr="00850B2F">
        <w:rPr>
          <w:rFonts w:ascii="Arial" w:hAnsi="Arial" w:cs="Arial"/>
          <w:sz w:val="18"/>
          <w:szCs w:val="18"/>
        </w:rPr>
        <w:t xml:space="preserve"> – Fri</w:t>
      </w:r>
      <w:r w:rsidRPr="00850B2F">
        <w:rPr>
          <w:rFonts w:ascii="Arial" w:hAnsi="Arial" w:cs="Arial"/>
          <w:sz w:val="18"/>
          <w:szCs w:val="18"/>
        </w:rPr>
        <w:t>day</w:t>
      </w:r>
      <w:r w:rsidR="00E71BC3" w:rsidRPr="00850B2F">
        <w:rPr>
          <w:rFonts w:ascii="Arial" w:hAnsi="Arial" w:cs="Arial"/>
          <w:sz w:val="18"/>
          <w:szCs w:val="18"/>
        </w:rPr>
        <w:t xml:space="preserve"> 8.00am – 6.3</w:t>
      </w:r>
      <w:r w:rsidR="00EC4F04" w:rsidRPr="00850B2F">
        <w:rPr>
          <w:rFonts w:ascii="Arial" w:hAnsi="Arial" w:cs="Arial"/>
          <w:sz w:val="18"/>
          <w:szCs w:val="18"/>
        </w:rPr>
        <w:t>0pm (The practice is closed on public and bank holidays)</w:t>
      </w:r>
      <w:r w:rsidR="00E71BC3" w:rsidRPr="00850B2F">
        <w:rPr>
          <w:rFonts w:ascii="Arial" w:hAnsi="Arial" w:cs="Arial"/>
          <w:sz w:val="18"/>
          <w:szCs w:val="18"/>
        </w:rPr>
        <w:t>.</w:t>
      </w:r>
    </w:p>
    <w:p w:rsidR="008D65EF" w:rsidRDefault="008D65EF" w:rsidP="00D411DA">
      <w:pPr>
        <w:rPr>
          <w:rFonts w:ascii="Arial" w:hAnsi="Arial" w:cs="Arial"/>
          <w:sz w:val="18"/>
          <w:szCs w:val="18"/>
        </w:rPr>
      </w:pPr>
      <w:r>
        <w:rPr>
          <w:rFonts w:ascii="Arial" w:hAnsi="Arial" w:cs="Arial"/>
          <w:sz w:val="18"/>
          <w:szCs w:val="18"/>
        </w:rPr>
        <w:t>The surgery does not offer extended hours access.</w:t>
      </w:r>
    </w:p>
    <w:p w:rsidR="00742AE4" w:rsidRPr="00850B2F" w:rsidRDefault="00742AE4" w:rsidP="00D411DA">
      <w:pPr>
        <w:rPr>
          <w:rFonts w:ascii="Arial" w:hAnsi="Arial" w:cs="Arial"/>
          <w:sz w:val="18"/>
          <w:szCs w:val="18"/>
        </w:rPr>
      </w:pPr>
      <w:r w:rsidRPr="00850B2F">
        <w:rPr>
          <w:rFonts w:ascii="Arial" w:hAnsi="Arial" w:cs="Arial"/>
          <w:sz w:val="18"/>
          <w:szCs w:val="18"/>
        </w:rPr>
        <w:t xml:space="preserve">Emergency cover is provided by </w:t>
      </w:r>
      <w:r w:rsidR="008D65EF">
        <w:rPr>
          <w:rFonts w:ascii="Arial" w:hAnsi="Arial" w:cs="Arial"/>
          <w:sz w:val="18"/>
          <w:szCs w:val="18"/>
        </w:rPr>
        <w:t>NHS111 and</w:t>
      </w:r>
      <w:r w:rsidRPr="00850B2F">
        <w:rPr>
          <w:rFonts w:ascii="Arial" w:hAnsi="Arial" w:cs="Arial"/>
          <w:sz w:val="18"/>
          <w:szCs w:val="18"/>
        </w:rPr>
        <w:t xml:space="preserve"> Out Of Hours GP Service</w:t>
      </w:r>
      <w:r w:rsidR="008D65EF">
        <w:rPr>
          <w:rFonts w:ascii="Arial" w:hAnsi="Arial" w:cs="Arial"/>
          <w:sz w:val="18"/>
          <w:szCs w:val="18"/>
        </w:rPr>
        <w:t>.</w:t>
      </w:r>
    </w:p>
    <w:p w:rsidR="00E71BC3" w:rsidRDefault="00E71BC3" w:rsidP="00D411DA">
      <w:pPr>
        <w:rPr>
          <w:rFonts w:ascii="Arial" w:hAnsi="Arial" w:cs="Arial"/>
          <w:sz w:val="18"/>
          <w:szCs w:val="18"/>
        </w:rPr>
      </w:pPr>
      <w:r w:rsidRPr="00850B2F">
        <w:rPr>
          <w:rFonts w:ascii="Arial" w:hAnsi="Arial" w:cs="Arial"/>
          <w:sz w:val="18"/>
          <w:szCs w:val="18"/>
        </w:rPr>
        <w:t xml:space="preserve">The report has been published on our website </w:t>
      </w:r>
      <w:hyperlink r:id="rId5" w:history="1">
        <w:r w:rsidRPr="00850B2F">
          <w:rPr>
            <w:rStyle w:val="Hyperlink"/>
            <w:rFonts w:ascii="Arial" w:hAnsi="Arial" w:cs="Arial"/>
            <w:sz w:val="18"/>
            <w:szCs w:val="18"/>
          </w:rPr>
          <w:t>www.thegrangegrouppractice.co.uk</w:t>
        </w:r>
      </w:hyperlink>
      <w:r w:rsidRPr="00850B2F">
        <w:rPr>
          <w:rFonts w:ascii="Arial" w:hAnsi="Arial" w:cs="Arial"/>
          <w:sz w:val="18"/>
          <w:szCs w:val="18"/>
        </w:rPr>
        <w:t>.  Notices have been put up in the surgery and flyers have been put at reception advising patients that</w:t>
      </w:r>
      <w:r w:rsidR="008D65EF">
        <w:rPr>
          <w:rFonts w:ascii="Arial" w:hAnsi="Arial" w:cs="Arial"/>
          <w:sz w:val="18"/>
          <w:szCs w:val="18"/>
        </w:rPr>
        <w:t xml:space="preserve"> the report is available online and our patient reference group have been advised via email.</w:t>
      </w:r>
    </w:p>
    <w:p w:rsidR="008D65EF" w:rsidRPr="00850B2F" w:rsidRDefault="008D65EF" w:rsidP="00D411DA">
      <w:pPr>
        <w:rPr>
          <w:rFonts w:ascii="Arial" w:hAnsi="Arial" w:cs="Arial"/>
          <w:sz w:val="18"/>
          <w:szCs w:val="18"/>
        </w:rPr>
      </w:pPr>
      <w:r>
        <w:rPr>
          <w:rFonts w:ascii="Arial" w:hAnsi="Arial" w:cs="Arial"/>
          <w:sz w:val="18"/>
          <w:szCs w:val="18"/>
        </w:rPr>
        <w:t>We will update our website with any progress on the key actions identified and inform our patient representative group</w:t>
      </w:r>
      <w:r w:rsidR="00200E9E">
        <w:rPr>
          <w:rFonts w:ascii="Arial" w:hAnsi="Arial" w:cs="Arial"/>
          <w:sz w:val="18"/>
          <w:szCs w:val="18"/>
        </w:rPr>
        <w:t xml:space="preserve"> w</w:t>
      </w:r>
      <w:r w:rsidR="008A6CBF">
        <w:rPr>
          <w:rFonts w:ascii="Arial" w:hAnsi="Arial" w:cs="Arial"/>
          <w:sz w:val="18"/>
          <w:szCs w:val="18"/>
        </w:rPr>
        <w:t xml:space="preserve">hen these have been </w:t>
      </w:r>
      <w:proofErr w:type="gramStart"/>
      <w:r w:rsidR="008A6CBF">
        <w:rPr>
          <w:rFonts w:ascii="Arial" w:hAnsi="Arial" w:cs="Arial"/>
          <w:sz w:val="18"/>
          <w:szCs w:val="18"/>
        </w:rPr>
        <w:t>completed/</w:t>
      </w:r>
      <w:proofErr w:type="spellStart"/>
      <w:r w:rsidR="008A6CBF">
        <w:rPr>
          <w:rFonts w:ascii="Arial" w:hAnsi="Arial" w:cs="Arial"/>
          <w:sz w:val="18"/>
          <w:szCs w:val="18"/>
        </w:rPr>
        <w:t>a</w:t>
      </w:r>
      <w:r w:rsidR="00200E9E">
        <w:rPr>
          <w:rFonts w:ascii="Arial" w:hAnsi="Arial" w:cs="Arial"/>
          <w:sz w:val="18"/>
          <w:szCs w:val="18"/>
        </w:rPr>
        <w:t>ctioned</w:t>
      </w:r>
      <w:proofErr w:type="spellEnd"/>
      <w:proofErr w:type="gramEnd"/>
      <w:r w:rsidR="00200E9E">
        <w:rPr>
          <w:rFonts w:ascii="Arial" w:hAnsi="Arial" w:cs="Arial"/>
          <w:sz w:val="18"/>
          <w:szCs w:val="18"/>
        </w:rPr>
        <w:t>.</w:t>
      </w:r>
    </w:p>
    <w:p w:rsidR="00E71BC3" w:rsidRPr="006450B8" w:rsidRDefault="00E71BC3" w:rsidP="00D411DA">
      <w:pPr>
        <w:rPr>
          <w:rFonts w:ascii="Arial" w:hAnsi="Arial" w:cs="Arial"/>
          <w:sz w:val="16"/>
          <w:szCs w:val="16"/>
        </w:rPr>
      </w:pPr>
    </w:p>
    <w:p w:rsidR="00E71BC3" w:rsidRPr="006450B8" w:rsidRDefault="00E71BC3" w:rsidP="00D411DA">
      <w:pPr>
        <w:rPr>
          <w:rFonts w:ascii="Arial" w:hAnsi="Arial" w:cs="Arial"/>
          <w:sz w:val="16"/>
          <w:szCs w:val="16"/>
        </w:rPr>
      </w:pPr>
    </w:p>
    <w:p w:rsidR="00EC4F04" w:rsidRPr="006450B8" w:rsidRDefault="00EC4F04" w:rsidP="00D411DA">
      <w:pPr>
        <w:rPr>
          <w:rFonts w:ascii="Arial" w:hAnsi="Arial" w:cs="Arial"/>
          <w:sz w:val="16"/>
          <w:szCs w:val="16"/>
        </w:rPr>
      </w:pPr>
    </w:p>
    <w:p w:rsidR="00742AE4" w:rsidRPr="006450B8" w:rsidRDefault="00742AE4" w:rsidP="00D411DA">
      <w:pPr>
        <w:rPr>
          <w:rFonts w:ascii="Arial" w:hAnsi="Arial" w:cs="Arial"/>
          <w:sz w:val="16"/>
          <w:szCs w:val="16"/>
        </w:rPr>
      </w:pPr>
    </w:p>
    <w:sectPr w:rsidR="00742AE4" w:rsidRPr="006450B8" w:rsidSect="009F7C75">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9502C"/>
    <w:multiLevelType w:val="hybridMultilevel"/>
    <w:tmpl w:val="F784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426FF5"/>
    <w:multiLevelType w:val="hybridMultilevel"/>
    <w:tmpl w:val="8CB22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3D36B8"/>
    <w:rsid w:val="000D4C30"/>
    <w:rsid w:val="001D7C71"/>
    <w:rsid w:val="00200E9E"/>
    <w:rsid w:val="002B6C19"/>
    <w:rsid w:val="0035174C"/>
    <w:rsid w:val="003D36B8"/>
    <w:rsid w:val="00477D87"/>
    <w:rsid w:val="00495B8B"/>
    <w:rsid w:val="004F588D"/>
    <w:rsid w:val="0051485F"/>
    <w:rsid w:val="0053758D"/>
    <w:rsid w:val="00561637"/>
    <w:rsid w:val="00600D0D"/>
    <w:rsid w:val="006450B8"/>
    <w:rsid w:val="00646A87"/>
    <w:rsid w:val="00687FC0"/>
    <w:rsid w:val="006C1F52"/>
    <w:rsid w:val="006D499B"/>
    <w:rsid w:val="006E0AD9"/>
    <w:rsid w:val="00742AE4"/>
    <w:rsid w:val="00786EE7"/>
    <w:rsid w:val="00850B2F"/>
    <w:rsid w:val="00887C9A"/>
    <w:rsid w:val="00896EC4"/>
    <w:rsid w:val="00897E4D"/>
    <w:rsid w:val="008A6CBF"/>
    <w:rsid w:val="008D65EF"/>
    <w:rsid w:val="009F7C75"/>
    <w:rsid w:val="00A569EF"/>
    <w:rsid w:val="00A74C98"/>
    <w:rsid w:val="00B11FCA"/>
    <w:rsid w:val="00BF4971"/>
    <w:rsid w:val="00C45D56"/>
    <w:rsid w:val="00C65AA3"/>
    <w:rsid w:val="00D411DA"/>
    <w:rsid w:val="00DE685D"/>
    <w:rsid w:val="00E345E5"/>
    <w:rsid w:val="00E71BC3"/>
    <w:rsid w:val="00EB2147"/>
    <w:rsid w:val="00EC4F04"/>
    <w:rsid w:val="00FC4553"/>
    <w:rsid w:val="00FD1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5F"/>
  </w:style>
  <w:style w:type="paragraph" w:styleId="Heading3">
    <w:name w:val="heading 3"/>
    <w:basedOn w:val="Normal"/>
    <w:link w:val="Heading3Char"/>
    <w:uiPriority w:val="9"/>
    <w:qFormat/>
    <w:rsid w:val="00646A87"/>
    <w:pPr>
      <w:spacing w:before="60" w:after="120" w:line="240" w:lineRule="auto"/>
      <w:outlineLvl w:val="2"/>
    </w:pPr>
    <w:rPr>
      <w:rFonts w:ascii="Times New Roman" w:eastAsia="Times New Roman" w:hAnsi="Times New Roman" w:cs="Times New Roman"/>
      <w:color w:val="175481"/>
      <w:sz w:val="29"/>
      <w:szCs w:val="29"/>
      <w:lang w:val="en-US"/>
    </w:rPr>
  </w:style>
  <w:style w:type="paragraph" w:styleId="Heading4">
    <w:name w:val="heading 4"/>
    <w:basedOn w:val="Normal"/>
    <w:link w:val="Heading4Char"/>
    <w:uiPriority w:val="9"/>
    <w:qFormat/>
    <w:rsid w:val="00646A87"/>
    <w:pPr>
      <w:spacing w:before="60" w:after="60" w:line="240" w:lineRule="auto"/>
      <w:outlineLvl w:val="3"/>
    </w:pPr>
    <w:rPr>
      <w:rFonts w:ascii="Times New Roman" w:eastAsia="Times New Roman" w:hAnsi="Times New Roman" w:cs="Times New Roman"/>
      <w:i/>
      <w:iCs/>
      <w:color w:val="175481"/>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6B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C4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4F04"/>
  </w:style>
  <w:style w:type="paragraph" w:styleId="ListParagraph">
    <w:name w:val="List Paragraph"/>
    <w:basedOn w:val="Normal"/>
    <w:qFormat/>
    <w:rsid w:val="00FD1999"/>
    <w:pPr>
      <w:spacing w:after="0" w:line="240" w:lineRule="auto"/>
      <w:ind w:left="720"/>
      <w:contextualSpacing/>
    </w:pPr>
    <w:rPr>
      <w:rFonts w:ascii="Arial" w:eastAsia="Calibri" w:hAnsi="Arial" w:cs="Times New Roman"/>
      <w:sz w:val="24"/>
      <w:szCs w:val="24"/>
    </w:rPr>
  </w:style>
  <w:style w:type="paragraph" w:styleId="NoSpacing">
    <w:name w:val="No Spacing"/>
    <w:uiPriority w:val="1"/>
    <w:qFormat/>
    <w:rsid w:val="00FD1999"/>
    <w:pPr>
      <w:spacing w:after="0" w:line="240" w:lineRule="auto"/>
    </w:pPr>
  </w:style>
  <w:style w:type="character" w:customStyle="1" w:styleId="Heading3Char">
    <w:name w:val="Heading 3 Char"/>
    <w:basedOn w:val="DefaultParagraphFont"/>
    <w:link w:val="Heading3"/>
    <w:uiPriority w:val="9"/>
    <w:rsid w:val="00646A87"/>
    <w:rPr>
      <w:rFonts w:ascii="Times New Roman" w:eastAsia="Times New Roman" w:hAnsi="Times New Roman" w:cs="Times New Roman"/>
      <w:color w:val="175481"/>
      <w:sz w:val="29"/>
      <w:szCs w:val="29"/>
      <w:lang w:val="en-US"/>
    </w:rPr>
  </w:style>
  <w:style w:type="character" w:customStyle="1" w:styleId="Heading4Char">
    <w:name w:val="Heading 4 Char"/>
    <w:basedOn w:val="DefaultParagraphFont"/>
    <w:link w:val="Heading4"/>
    <w:uiPriority w:val="9"/>
    <w:rsid w:val="00646A87"/>
    <w:rPr>
      <w:rFonts w:ascii="Times New Roman" w:eastAsia="Times New Roman" w:hAnsi="Times New Roman" w:cs="Times New Roman"/>
      <w:i/>
      <w:iCs/>
      <w:color w:val="175481"/>
      <w:sz w:val="25"/>
      <w:szCs w:val="25"/>
      <w:lang w:val="en-US"/>
    </w:rPr>
  </w:style>
  <w:style w:type="paragraph" w:styleId="BalloonText">
    <w:name w:val="Balloon Text"/>
    <w:basedOn w:val="Normal"/>
    <w:link w:val="BalloonTextChar"/>
    <w:uiPriority w:val="99"/>
    <w:semiHidden/>
    <w:unhideWhenUsed/>
    <w:rsid w:val="0064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87"/>
    <w:rPr>
      <w:rFonts w:ascii="Tahoma" w:hAnsi="Tahoma" w:cs="Tahoma"/>
      <w:sz w:val="16"/>
      <w:szCs w:val="16"/>
    </w:rPr>
  </w:style>
  <w:style w:type="table" w:styleId="TableGrid">
    <w:name w:val="Table Grid"/>
    <w:basedOn w:val="TableNormal"/>
    <w:uiPriority w:val="59"/>
    <w:rsid w:val="00D411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1B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903186">
      <w:bodyDiv w:val="1"/>
      <w:marLeft w:val="0"/>
      <w:marRight w:val="0"/>
      <w:marTop w:val="0"/>
      <w:marBottom w:val="0"/>
      <w:divBdr>
        <w:top w:val="none" w:sz="0" w:space="0" w:color="auto"/>
        <w:left w:val="none" w:sz="0" w:space="0" w:color="auto"/>
        <w:bottom w:val="none" w:sz="0" w:space="0" w:color="auto"/>
        <w:right w:val="none" w:sz="0" w:space="0" w:color="auto"/>
      </w:divBdr>
    </w:div>
    <w:div w:id="95487513">
      <w:bodyDiv w:val="1"/>
      <w:marLeft w:val="0"/>
      <w:marRight w:val="0"/>
      <w:marTop w:val="0"/>
      <w:marBottom w:val="0"/>
      <w:divBdr>
        <w:top w:val="none" w:sz="0" w:space="0" w:color="auto"/>
        <w:left w:val="none" w:sz="0" w:space="0" w:color="auto"/>
        <w:bottom w:val="none" w:sz="0" w:space="0" w:color="auto"/>
        <w:right w:val="none" w:sz="0" w:space="0" w:color="auto"/>
      </w:divBdr>
      <w:divsChild>
        <w:div w:id="1017466322">
          <w:marLeft w:val="0"/>
          <w:marRight w:val="0"/>
          <w:marTop w:val="0"/>
          <w:marBottom w:val="0"/>
          <w:divBdr>
            <w:top w:val="none" w:sz="0" w:space="0" w:color="auto"/>
            <w:left w:val="none" w:sz="0" w:space="0" w:color="auto"/>
            <w:bottom w:val="none" w:sz="0" w:space="0" w:color="auto"/>
            <w:right w:val="none" w:sz="0" w:space="0" w:color="auto"/>
          </w:divBdr>
          <w:divsChild>
            <w:div w:id="2095126017">
              <w:marLeft w:val="0"/>
              <w:marRight w:val="0"/>
              <w:marTop w:val="0"/>
              <w:marBottom w:val="0"/>
              <w:divBdr>
                <w:top w:val="none" w:sz="0" w:space="0" w:color="auto"/>
                <w:left w:val="none" w:sz="0" w:space="0" w:color="auto"/>
                <w:bottom w:val="none" w:sz="0" w:space="0" w:color="auto"/>
                <w:right w:val="none" w:sz="0" w:space="0" w:color="auto"/>
              </w:divBdr>
              <w:divsChild>
                <w:div w:id="819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rangegroup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helen.burger2</cp:lastModifiedBy>
  <cp:revision>14</cp:revision>
  <dcterms:created xsi:type="dcterms:W3CDTF">2013-03-28T08:12:00Z</dcterms:created>
  <dcterms:modified xsi:type="dcterms:W3CDTF">2013-03-28T14:13:00Z</dcterms:modified>
</cp:coreProperties>
</file>