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17" w:rsidRDefault="00982417"/>
    <w:p w:rsidR="008D5CD0" w:rsidRDefault="008D5CD0"/>
    <w:p w:rsidR="008D5CD0" w:rsidRPr="00143F3E" w:rsidRDefault="008D5CD0" w:rsidP="008D5CD0">
      <w:pPr>
        <w:rPr>
          <w:rFonts w:ascii="Lucida Sans Unicode" w:hAnsi="Lucida Sans Unicode" w:cs="Lucida Sans Unicode"/>
          <w:i/>
          <w:iCs/>
          <w:sz w:val="56"/>
          <w:szCs w:val="56"/>
          <w:highlight w:val="magenta"/>
        </w:rPr>
      </w:pPr>
      <w:r w:rsidRPr="00143F3E">
        <w:rPr>
          <w:rFonts w:ascii="Lucida Sans Unicode" w:hAnsi="Lucida Sans Unicode" w:cs="Lucida Sans Unicode"/>
          <w:i/>
          <w:iCs/>
          <w:sz w:val="56"/>
          <w:szCs w:val="56"/>
          <w:highlight w:val="magenta"/>
        </w:rPr>
        <w:t xml:space="preserve">GP PRACTICE NEWSLETTER </w:t>
      </w:r>
      <w:r w:rsidRPr="00143F3E">
        <w:rPr>
          <w:rFonts w:ascii="Lucida Sans Unicode" w:hAnsi="Lucida Sans Unicode" w:cs="Lucida Sans Unicode"/>
          <w:i/>
          <w:iCs/>
          <w:sz w:val="56"/>
          <w:szCs w:val="56"/>
          <w:highlight w:val="magenta"/>
        </w:rPr>
        <w:tab/>
      </w:r>
    </w:p>
    <w:p w:rsidR="008D5CD0" w:rsidRPr="007E42C4" w:rsidRDefault="008D5CD0" w:rsidP="008D5CD0">
      <w:pPr>
        <w:spacing w:after="0"/>
        <w:jc w:val="right"/>
        <w:rPr>
          <w:i/>
          <w:iCs/>
          <w:sz w:val="28"/>
          <w:szCs w:val="28"/>
        </w:rPr>
      </w:pPr>
      <w:r w:rsidRPr="00143F3E">
        <w:rPr>
          <w:i/>
          <w:iCs/>
          <w:sz w:val="28"/>
          <w:szCs w:val="28"/>
          <w:highlight w:val="magenta"/>
        </w:rPr>
        <w:tab/>
      </w:r>
      <w:r w:rsidRPr="00143F3E">
        <w:rPr>
          <w:i/>
          <w:iCs/>
          <w:sz w:val="28"/>
          <w:szCs w:val="28"/>
          <w:highlight w:val="magenta"/>
        </w:rPr>
        <w:tab/>
      </w:r>
      <w:r w:rsidRPr="00143F3E">
        <w:rPr>
          <w:i/>
          <w:iCs/>
          <w:sz w:val="28"/>
          <w:szCs w:val="28"/>
          <w:highlight w:val="magenta"/>
        </w:rPr>
        <w:tab/>
      </w:r>
      <w:r w:rsidRPr="00143F3E">
        <w:rPr>
          <w:i/>
          <w:iCs/>
          <w:sz w:val="28"/>
          <w:szCs w:val="28"/>
          <w:highlight w:val="magenta"/>
        </w:rPr>
        <w:tab/>
      </w:r>
      <w:r w:rsidRPr="00143F3E">
        <w:rPr>
          <w:i/>
          <w:iCs/>
          <w:sz w:val="28"/>
          <w:szCs w:val="28"/>
          <w:highlight w:val="magenta"/>
        </w:rPr>
        <w:tab/>
      </w:r>
      <w:r w:rsidRPr="00143F3E">
        <w:rPr>
          <w:i/>
          <w:iCs/>
          <w:sz w:val="28"/>
          <w:szCs w:val="28"/>
          <w:highlight w:val="magenta"/>
        </w:rPr>
        <w:tab/>
      </w:r>
      <w:r w:rsidRPr="00143F3E">
        <w:rPr>
          <w:i/>
          <w:iCs/>
          <w:sz w:val="28"/>
          <w:szCs w:val="28"/>
          <w:highlight w:val="magenta"/>
        </w:rPr>
        <w:tab/>
      </w:r>
      <w:r w:rsidRPr="00143F3E">
        <w:rPr>
          <w:i/>
          <w:iCs/>
          <w:sz w:val="28"/>
          <w:szCs w:val="28"/>
          <w:highlight w:val="magenta"/>
        </w:rPr>
        <w:tab/>
        <w:t>Issue 1</w:t>
      </w:r>
      <w:r w:rsidR="00F371AC" w:rsidRPr="00143F3E">
        <w:rPr>
          <w:i/>
          <w:iCs/>
          <w:sz w:val="28"/>
          <w:szCs w:val="28"/>
          <w:highlight w:val="magenta"/>
        </w:rPr>
        <w:t>3</w:t>
      </w:r>
      <w:r w:rsidRPr="00143F3E">
        <w:rPr>
          <w:i/>
          <w:iCs/>
          <w:sz w:val="28"/>
          <w:szCs w:val="28"/>
          <w:highlight w:val="magenta"/>
        </w:rPr>
        <w:t>:</w:t>
      </w:r>
      <w:r w:rsidR="002E7A1C">
        <w:rPr>
          <w:i/>
          <w:iCs/>
          <w:sz w:val="28"/>
          <w:szCs w:val="28"/>
          <w:highlight w:val="magenta"/>
        </w:rPr>
        <w:t xml:space="preserve"> </w:t>
      </w:r>
      <w:r w:rsidR="00F371AC" w:rsidRPr="00143F3E">
        <w:rPr>
          <w:i/>
          <w:iCs/>
          <w:sz w:val="28"/>
          <w:szCs w:val="28"/>
          <w:highlight w:val="magenta"/>
        </w:rPr>
        <w:t>March 2014</w:t>
      </w:r>
    </w:p>
    <w:p w:rsidR="008D5CD0" w:rsidRDefault="001F6911" w:rsidP="008D5CD0">
      <w:pPr>
        <w:autoSpaceDE w:val="0"/>
        <w:autoSpaceDN w:val="0"/>
        <w:adjustRightInd w:val="0"/>
        <w:spacing w:after="0"/>
        <w:ind w:left="-426" w:right="687"/>
      </w:pPr>
      <w:r>
        <w:rPr>
          <w:rFonts w:ascii="Georgia" w:hAnsi="Georgia"/>
          <w:noProof/>
          <w:sz w:val="24"/>
          <w:szCs w:val="24"/>
          <w:lang w:eastAsia="en-GB"/>
        </w:rPr>
        <w:pict>
          <v:shapetype id="_x0000_t202" coordsize="21600,21600" o:spt="202" path="m,l,21600r21600,l21600,xe">
            <v:stroke joinstyle="miter"/>
            <v:path gradientshapeok="t" o:connecttype="rect"/>
          </v:shapetype>
          <v:shape id="_x0000_s1040" type="#_x0000_t202" style="position:absolute;left:0;text-align:left;margin-left:48.7pt;margin-top:318.6pt;width:256.2pt;height:321.25pt;z-index:251659776;mso-position-horizontal-relative:page;mso-position-vertical-relative:page;mso-width-relative:margin;v-text-anchor:middle" strokecolor="#b2a1c7" strokeweight="1pt">
            <v:fill color2="#ccc0d9" focusposition="1" focussize="" focus="100%" type="gradient"/>
            <v:shadow on="t" color="#3f3151" opacity=".5" offset="6pt,6pt"/>
            <v:textbox style="mso-next-textbox:#_x0000_s1040" inset="10.8pt,7.2pt,10.8pt,7.2pt">
              <w:txbxContent>
                <w:p w:rsidR="002E7A1C" w:rsidRPr="007E42C4" w:rsidRDefault="002E7A1C" w:rsidP="00EF6347">
                  <w:pPr>
                    <w:shd w:val="clear" w:color="auto" w:fill="FFFFFF"/>
                    <w:spacing w:after="0" w:line="240" w:lineRule="auto"/>
                    <w:jc w:val="center"/>
                    <w:rPr>
                      <w:rFonts w:asciiTheme="minorHAnsi" w:eastAsia="Times New Roman" w:hAnsiTheme="minorHAnsi" w:cs="Arial"/>
                      <w:color w:val="000000"/>
                      <w:sz w:val="20"/>
                      <w:szCs w:val="20"/>
                      <w:lang w:eastAsia="en-GB"/>
                    </w:rPr>
                  </w:pPr>
                  <w:r w:rsidRPr="007E42C4">
                    <w:rPr>
                      <w:rFonts w:asciiTheme="minorHAnsi" w:eastAsia="Times New Roman" w:hAnsiTheme="minorHAnsi" w:cs="Arial"/>
                      <w:color w:val="000080"/>
                      <w:sz w:val="20"/>
                      <w:szCs w:val="20"/>
                      <w:lang w:eastAsia="en-GB"/>
                    </w:rPr>
                    <w:t>Care.Data Service - Patient Information</w:t>
                  </w:r>
                  <w:r w:rsidRPr="007E42C4">
                    <w:rPr>
                      <w:rFonts w:asciiTheme="minorHAnsi" w:eastAsia="Times New Roman" w:hAnsiTheme="minorHAnsi"/>
                      <w:color w:val="505050"/>
                      <w:sz w:val="20"/>
                      <w:szCs w:val="20"/>
                      <w:lang w:eastAsia="en-GB"/>
                    </w:rPr>
                    <w:t xml:space="preserve"> </w:t>
                  </w:r>
                </w:p>
                <w:p w:rsidR="002E7A1C" w:rsidRPr="007E42C4" w:rsidRDefault="002E7A1C" w:rsidP="00EF6347">
                  <w:pPr>
                    <w:shd w:val="clear" w:color="auto" w:fill="FFFFFF"/>
                    <w:spacing w:after="100" w:line="240" w:lineRule="auto"/>
                    <w:jc w:val="center"/>
                    <w:rPr>
                      <w:rFonts w:asciiTheme="minorHAnsi" w:eastAsia="Times New Roman" w:hAnsiTheme="minorHAnsi" w:cs="Arial"/>
                      <w:color w:val="000000"/>
                      <w:sz w:val="20"/>
                      <w:szCs w:val="20"/>
                      <w:lang w:eastAsia="en-GB"/>
                    </w:rPr>
                  </w:pPr>
                  <w:r w:rsidRPr="007E42C4">
                    <w:rPr>
                      <w:rFonts w:asciiTheme="minorHAnsi" w:eastAsia="Times New Roman" w:hAnsiTheme="minorHAnsi" w:cs="Arial"/>
                      <w:color w:val="000000"/>
                      <w:sz w:val="20"/>
                      <w:szCs w:val="20"/>
                      <w:lang w:eastAsia="en-GB"/>
                    </w:rPr>
                    <w:t> </w:t>
                  </w:r>
                  <w:r w:rsidRPr="007E42C4">
                    <w:rPr>
                      <w:rFonts w:asciiTheme="minorHAnsi" w:eastAsia="Times New Roman" w:hAnsiTheme="minorHAnsi"/>
                      <w:color w:val="505050"/>
                      <w:sz w:val="20"/>
                      <w:szCs w:val="20"/>
                      <w:lang w:eastAsia="en-GB"/>
                    </w:rPr>
                    <w:t xml:space="preserve"> </w:t>
                  </w:r>
                </w:p>
                <w:p w:rsidR="002E7A1C" w:rsidRPr="007E42C4" w:rsidRDefault="002E7A1C" w:rsidP="00256F00">
                  <w:pPr>
                    <w:shd w:val="clear" w:color="auto" w:fill="FFFFFF"/>
                    <w:spacing w:after="100" w:line="240" w:lineRule="auto"/>
                    <w:jc w:val="both"/>
                    <w:rPr>
                      <w:rFonts w:asciiTheme="minorHAnsi" w:hAnsiTheme="minorHAnsi" w:cs="Arial"/>
                      <w:color w:val="000000"/>
                      <w:sz w:val="20"/>
                      <w:szCs w:val="20"/>
                    </w:rPr>
                  </w:pPr>
                  <w:r w:rsidRPr="007E42C4">
                    <w:rPr>
                      <w:rFonts w:asciiTheme="minorHAnsi" w:eastAsia="Times New Roman" w:hAnsiTheme="minorHAnsi" w:cs="Arial"/>
                      <w:color w:val="000000"/>
                      <w:sz w:val="20"/>
                      <w:szCs w:val="20"/>
                      <w:lang w:eastAsia="en-GB"/>
                    </w:rPr>
                    <w:t>We have received calls from patients concerned about what they believe is a new system by which their medical records can be used for "research" or other purposes without their permission. We thought it would be useful to clarify about how data about your care can be extracted and used.</w:t>
                  </w:r>
                  <w:r w:rsidRPr="007E42C4">
                    <w:rPr>
                      <w:rFonts w:asciiTheme="minorHAnsi" w:eastAsia="Times New Roman" w:hAnsiTheme="minorHAnsi"/>
                      <w:color w:val="505050"/>
                      <w:sz w:val="20"/>
                      <w:szCs w:val="20"/>
                      <w:lang w:eastAsia="en-GB"/>
                    </w:rPr>
                    <w:t xml:space="preserve"> </w:t>
                  </w:r>
                  <w:r w:rsidRPr="007E42C4">
                    <w:rPr>
                      <w:rFonts w:asciiTheme="minorHAnsi" w:hAnsiTheme="minorHAnsi" w:cs="Arial"/>
                      <w:color w:val="000000"/>
                      <w:sz w:val="20"/>
                      <w:szCs w:val="20"/>
                    </w:rPr>
                    <w:t>The Care.Data service is a new service created by the Government via the Health And Social Care Information Centre (HSCIC).</w:t>
                  </w:r>
                </w:p>
                <w:p w:rsidR="002E7A1C" w:rsidRPr="007E42C4" w:rsidRDefault="002E7A1C" w:rsidP="00256F00">
                  <w:pPr>
                    <w:shd w:val="clear" w:color="auto" w:fill="FFFFFF"/>
                    <w:spacing w:after="100" w:line="240" w:lineRule="auto"/>
                    <w:jc w:val="both"/>
                    <w:rPr>
                      <w:rFonts w:asciiTheme="minorHAnsi" w:hAnsiTheme="minorHAnsi" w:cs="Arial"/>
                      <w:b/>
                      <w:bCs/>
                      <w:color w:val="000080"/>
                      <w:sz w:val="20"/>
                      <w:szCs w:val="20"/>
                    </w:rPr>
                  </w:pPr>
                  <w:r w:rsidRPr="007E42C4">
                    <w:rPr>
                      <w:rFonts w:asciiTheme="minorHAnsi" w:hAnsiTheme="minorHAnsi" w:cs="Arial"/>
                      <w:b/>
                      <w:bCs/>
                      <w:color w:val="000080"/>
                      <w:sz w:val="20"/>
                      <w:szCs w:val="20"/>
                    </w:rPr>
                    <w:t>What data will GP practices be required to extract for care.data?</w:t>
                  </w:r>
                </w:p>
                <w:p w:rsidR="002E7A1C" w:rsidRPr="007E42C4" w:rsidRDefault="002E7A1C" w:rsidP="00693DEA">
                  <w:pPr>
                    <w:shd w:val="clear" w:color="auto" w:fill="FFFFFF"/>
                    <w:spacing w:after="0" w:line="240" w:lineRule="auto"/>
                    <w:jc w:val="both"/>
                    <w:rPr>
                      <w:rFonts w:asciiTheme="minorHAnsi" w:eastAsia="Times New Roman" w:hAnsiTheme="minorHAnsi" w:cs="Arial"/>
                      <w:color w:val="000000"/>
                      <w:sz w:val="20"/>
                      <w:szCs w:val="20"/>
                      <w:lang w:eastAsia="en-GB"/>
                    </w:rPr>
                  </w:pPr>
                  <w:r w:rsidRPr="007E42C4">
                    <w:rPr>
                      <w:rFonts w:asciiTheme="minorHAnsi" w:eastAsia="Times New Roman" w:hAnsiTheme="minorHAnsi" w:cs="Arial"/>
                      <w:color w:val="000000"/>
                      <w:sz w:val="20"/>
                      <w:szCs w:val="20"/>
                      <w:lang w:eastAsia="en-GB"/>
                    </w:rPr>
                    <w:t>The data to be extracted from GP systems for care.data includes information such as family history, vaccinations, diagnoses, referrals, biological values (such as blood pressure, BMI and cholesterol with QOF exceptions codes) and all NHS prescriptions. Identifiers (DOB, postcode, NHS number and gender) are required to link the GP data with PCD (Personal Confidential Data) from</w:t>
                  </w:r>
                  <w:r w:rsidRPr="007E42C4">
                    <w:rPr>
                      <w:rFonts w:asciiTheme="minorHAnsi" w:eastAsia="Times New Roman" w:hAnsiTheme="minorHAnsi"/>
                      <w:color w:val="505050"/>
                      <w:sz w:val="20"/>
                      <w:szCs w:val="20"/>
                      <w:lang w:eastAsia="en-GB"/>
                    </w:rPr>
                    <w:t xml:space="preserve"> </w:t>
                  </w:r>
                  <w:r w:rsidRPr="007E42C4">
                    <w:rPr>
                      <w:rFonts w:asciiTheme="minorHAnsi" w:eastAsia="Times New Roman" w:hAnsiTheme="minorHAnsi" w:cs="Arial"/>
                      <w:color w:val="000000"/>
                      <w:sz w:val="20"/>
                      <w:szCs w:val="20"/>
                      <w:lang w:eastAsia="en-GB"/>
                    </w:rPr>
                    <w:t>other care settings in order to analyse patient care across pathways. Free text will not be included in the extraction.</w:t>
                  </w:r>
                  <w:r w:rsidRPr="007E42C4">
                    <w:rPr>
                      <w:rFonts w:asciiTheme="minorHAnsi" w:eastAsia="Times New Roman" w:hAnsiTheme="minorHAnsi"/>
                      <w:color w:val="505050"/>
                      <w:sz w:val="20"/>
                      <w:szCs w:val="20"/>
                      <w:lang w:eastAsia="en-GB"/>
                    </w:rPr>
                    <w:t xml:space="preserve"> </w:t>
                  </w:r>
                  <w:r w:rsidRPr="007E42C4">
                    <w:rPr>
                      <w:rFonts w:asciiTheme="minorHAnsi" w:eastAsia="Times New Roman" w:hAnsiTheme="minorHAnsi" w:cs="Arial"/>
                      <w:sz w:val="20"/>
                      <w:szCs w:val="20"/>
                      <w:lang w:eastAsia="en-GB"/>
                    </w:rPr>
                    <w:t>Patients are able to opt out.</w:t>
                  </w:r>
                  <w:r w:rsidRPr="007E42C4">
                    <w:rPr>
                      <w:rFonts w:asciiTheme="minorHAnsi" w:eastAsia="Times New Roman" w:hAnsiTheme="minorHAnsi"/>
                      <w:sz w:val="20"/>
                      <w:szCs w:val="20"/>
                      <w:lang w:eastAsia="en-GB"/>
                    </w:rPr>
                    <w:t xml:space="preserve"> </w:t>
                  </w:r>
                  <w:r w:rsidRPr="007E42C4">
                    <w:rPr>
                      <w:rFonts w:asciiTheme="minorHAnsi" w:eastAsia="Times New Roman" w:hAnsiTheme="minorHAnsi" w:cs="Arial"/>
                      <w:color w:val="505050"/>
                      <w:sz w:val="20"/>
                      <w:szCs w:val="20"/>
                      <w:lang w:eastAsia="en-GB"/>
                    </w:rPr>
                    <w:t>For further information please ask at reception.</w:t>
                  </w:r>
                </w:p>
                <w:p w:rsidR="002E7A1C" w:rsidRPr="003C0A3E" w:rsidRDefault="002E7A1C" w:rsidP="00256F00">
                  <w:pPr>
                    <w:shd w:val="clear" w:color="auto" w:fill="FFFFFF"/>
                    <w:spacing w:after="100" w:line="240" w:lineRule="auto"/>
                    <w:jc w:val="both"/>
                    <w:rPr>
                      <w:rFonts w:ascii="Times New Roman" w:eastAsia="Times New Roman" w:hAnsi="Times New Roman"/>
                      <w:color w:val="505050"/>
                      <w:sz w:val="20"/>
                      <w:szCs w:val="20"/>
                      <w:lang w:eastAsia="en-GB"/>
                    </w:rPr>
                  </w:pPr>
                </w:p>
                <w:p w:rsidR="002E7A1C" w:rsidRDefault="002E7A1C"/>
              </w:txbxContent>
            </v:textbox>
            <w10:wrap type="square" anchorx="page" anchory="page"/>
          </v:shape>
        </w:pict>
      </w:r>
    </w:p>
    <w:p w:rsidR="008D5CD0" w:rsidRDefault="008D5CD0" w:rsidP="008D5CD0">
      <w:pPr>
        <w:autoSpaceDE w:val="0"/>
        <w:autoSpaceDN w:val="0"/>
        <w:adjustRightInd w:val="0"/>
        <w:spacing w:after="0"/>
        <w:ind w:left="-426" w:right="687"/>
      </w:pPr>
      <w:r>
        <w:t>Welcome to this 1</w:t>
      </w:r>
      <w:r w:rsidR="00F371AC">
        <w:t>3</w:t>
      </w:r>
      <w:r w:rsidRPr="008D5CD0">
        <w:rPr>
          <w:vertAlign w:val="superscript"/>
        </w:rPr>
        <w:t>th</w:t>
      </w:r>
      <w:r>
        <w:t xml:space="preserve"> Edition Newsletter...... what to expect in this edition</w:t>
      </w:r>
    </w:p>
    <w:p w:rsidR="008D5CD0" w:rsidRPr="00143F3E" w:rsidRDefault="008D5CD0" w:rsidP="008D5CD0">
      <w:pPr>
        <w:numPr>
          <w:ilvl w:val="0"/>
          <w:numId w:val="9"/>
        </w:numPr>
        <w:autoSpaceDE w:val="0"/>
        <w:autoSpaceDN w:val="0"/>
        <w:adjustRightInd w:val="0"/>
        <w:spacing w:after="0"/>
        <w:ind w:right="687"/>
        <w:rPr>
          <w:rFonts w:ascii="Georgia" w:hAnsi="Georgia"/>
          <w:color w:val="7030A0"/>
          <w:sz w:val="28"/>
          <w:szCs w:val="28"/>
        </w:rPr>
      </w:pPr>
      <w:r>
        <w:t>Staff Starters and Leavers</w:t>
      </w:r>
    </w:p>
    <w:p w:rsidR="00143F3E" w:rsidRPr="00143F3E" w:rsidRDefault="00143F3E" w:rsidP="008D5CD0">
      <w:pPr>
        <w:numPr>
          <w:ilvl w:val="0"/>
          <w:numId w:val="9"/>
        </w:numPr>
        <w:autoSpaceDE w:val="0"/>
        <w:autoSpaceDN w:val="0"/>
        <w:adjustRightInd w:val="0"/>
        <w:spacing w:after="0"/>
        <w:ind w:right="687"/>
        <w:rPr>
          <w:rFonts w:ascii="Georgia" w:hAnsi="Georgia"/>
          <w:color w:val="7030A0"/>
          <w:sz w:val="28"/>
          <w:szCs w:val="28"/>
        </w:rPr>
      </w:pPr>
      <w:r>
        <w:t>Care Data</w:t>
      </w:r>
    </w:p>
    <w:p w:rsidR="00143F3E" w:rsidRPr="00387986" w:rsidRDefault="00143F3E" w:rsidP="008D5CD0">
      <w:pPr>
        <w:numPr>
          <w:ilvl w:val="0"/>
          <w:numId w:val="9"/>
        </w:numPr>
        <w:autoSpaceDE w:val="0"/>
        <w:autoSpaceDN w:val="0"/>
        <w:adjustRightInd w:val="0"/>
        <w:spacing w:after="0"/>
        <w:ind w:right="687"/>
        <w:rPr>
          <w:rFonts w:ascii="Georgia" w:hAnsi="Georgia"/>
          <w:color w:val="7030A0"/>
          <w:sz w:val="28"/>
          <w:szCs w:val="28"/>
        </w:rPr>
      </w:pPr>
      <w:r>
        <w:t>How to get the most from your local health services?</w:t>
      </w:r>
    </w:p>
    <w:p w:rsidR="00387986" w:rsidRPr="008D5CD0" w:rsidRDefault="00387986" w:rsidP="008D5CD0">
      <w:pPr>
        <w:numPr>
          <w:ilvl w:val="0"/>
          <w:numId w:val="9"/>
        </w:numPr>
        <w:autoSpaceDE w:val="0"/>
        <w:autoSpaceDN w:val="0"/>
        <w:adjustRightInd w:val="0"/>
        <w:spacing w:after="0"/>
        <w:ind w:right="687"/>
        <w:rPr>
          <w:rFonts w:ascii="Georgia" w:hAnsi="Georgia"/>
          <w:color w:val="7030A0"/>
          <w:sz w:val="28"/>
          <w:szCs w:val="28"/>
        </w:rPr>
      </w:pPr>
      <w:r>
        <w:t>Become a member of our virtual patient group</w:t>
      </w:r>
    </w:p>
    <w:p w:rsidR="00046EDA" w:rsidRPr="00BF4F60" w:rsidRDefault="001F6911" w:rsidP="007E42C4">
      <w:pPr>
        <w:autoSpaceDE w:val="0"/>
        <w:autoSpaceDN w:val="0"/>
        <w:adjustRightInd w:val="0"/>
        <w:ind w:left="-66" w:right="687"/>
        <w:rPr>
          <w:rFonts w:ascii="Georgia" w:hAnsi="Georgia"/>
          <w:color w:val="7030A0"/>
          <w:sz w:val="28"/>
          <w:szCs w:val="28"/>
        </w:rPr>
      </w:pPr>
      <w:r>
        <w:rPr>
          <w:rFonts w:ascii="Georgia" w:hAnsi="Georgia"/>
          <w:noProof/>
          <w:sz w:val="24"/>
          <w:szCs w:val="24"/>
          <w:lang w:eastAsia="en-GB"/>
        </w:rPr>
        <w:pict>
          <v:shape id="_x0000_s1039" type="#_x0000_t202" style="position:absolute;left:0;text-align:left;margin-left:253pt;margin-top:318.6pt;width:226.2pt;height:316.8pt;z-index:251658752;mso-position-horizontal-relative:margin;mso-position-vertical-relative:page;mso-width-relative:margin" fillcolor="white [3201]" strokecolor="#b2a1c7 [1943]" strokeweight="1pt">
            <v:fill color2="#ccc0d9 [1303]" focusposition="1" focussize="" focus="100%" type="gradient"/>
            <v:shadow on="t" type="perspective" color="#3f3151 [1607]" opacity=".5" offset="1pt" offset2="-3pt"/>
            <v:textbox style="mso-next-textbox:#_x0000_s1039">
              <w:txbxContent>
                <w:p w:rsidR="002E7A1C" w:rsidRPr="00F371AC" w:rsidRDefault="002E7A1C" w:rsidP="008D5CD0">
                  <w:pPr>
                    <w:rPr>
                      <w:b/>
                      <w:sz w:val="16"/>
                      <w:szCs w:val="16"/>
                    </w:rPr>
                  </w:pPr>
                  <w:r w:rsidRPr="00F371AC">
                    <w:rPr>
                      <w:b/>
                      <w:sz w:val="16"/>
                      <w:szCs w:val="16"/>
                    </w:rPr>
                    <w:t>STARTERS AND LEAVERS</w:t>
                  </w:r>
                </w:p>
                <w:p w:rsidR="002E7A1C" w:rsidRPr="008D5CD0" w:rsidRDefault="002E7A1C" w:rsidP="008D5CD0">
                  <w:pPr>
                    <w:spacing w:after="0"/>
                    <w:ind w:left="360"/>
                    <w:rPr>
                      <w:sz w:val="16"/>
                      <w:szCs w:val="16"/>
                      <w:u w:val="single"/>
                    </w:rPr>
                  </w:pPr>
                  <w:r w:rsidRPr="008D5CD0">
                    <w:rPr>
                      <w:sz w:val="16"/>
                      <w:szCs w:val="16"/>
                      <w:u w:val="single"/>
                    </w:rPr>
                    <w:t>Kingston Medical Centre</w:t>
                  </w:r>
                </w:p>
                <w:p w:rsidR="002E7A1C" w:rsidRPr="008D5CD0" w:rsidRDefault="002E7A1C" w:rsidP="008D5CD0">
                  <w:pPr>
                    <w:pStyle w:val="ListParagraph"/>
                    <w:numPr>
                      <w:ilvl w:val="0"/>
                      <w:numId w:val="7"/>
                    </w:numPr>
                    <w:spacing w:after="0"/>
                    <w:rPr>
                      <w:sz w:val="16"/>
                      <w:szCs w:val="16"/>
                    </w:rPr>
                  </w:pPr>
                  <w:r>
                    <w:rPr>
                      <w:sz w:val="16"/>
                      <w:szCs w:val="16"/>
                    </w:rPr>
                    <w:t>Welcomes Melissa Dibnah to the reception team.</w:t>
                  </w:r>
                </w:p>
                <w:p w:rsidR="002E7A1C" w:rsidRPr="008D5CD0" w:rsidRDefault="002E7A1C" w:rsidP="008D5CD0">
                  <w:pPr>
                    <w:pStyle w:val="ListParagraph"/>
                    <w:spacing w:after="0"/>
                    <w:ind w:left="1080"/>
                    <w:rPr>
                      <w:sz w:val="16"/>
                      <w:szCs w:val="16"/>
                    </w:rPr>
                  </w:pPr>
                </w:p>
                <w:p w:rsidR="002E7A1C" w:rsidRPr="008D5CD0" w:rsidRDefault="002E7A1C" w:rsidP="008D5CD0">
                  <w:pPr>
                    <w:pStyle w:val="ListParagraph"/>
                    <w:spacing w:after="0"/>
                    <w:ind w:left="360"/>
                    <w:rPr>
                      <w:sz w:val="16"/>
                      <w:szCs w:val="16"/>
                      <w:u w:val="single"/>
                    </w:rPr>
                  </w:pPr>
                  <w:r w:rsidRPr="008D5CD0">
                    <w:rPr>
                      <w:sz w:val="16"/>
                      <w:szCs w:val="16"/>
                      <w:u w:val="single"/>
                    </w:rPr>
                    <w:t>The Quays</w:t>
                  </w:r>
                </w:p>
                <w:p w:rsidR="002E7A1C" w:rsidRDefault="002E7A1C" w:rsidP="008D5CD0">
                  <w:pPr>
                    <w:pStyle w:val="ListParagraph"/>
                    <w:numPr>
                      <w:ilvl w:val="0"/>
                      <w:numId w:val="7"/>
                    </w:numPr>
                    <w:spacing w:after="0"/>
                    <w:rPr>
                      <w:sz w:val="16"/>
                      <w:szCs w:val="16"/>
                    </w:rPr>
                  </w:pPr>
                  <w:r>
                    <w:rPr>
                      <w:sz w:val="16"/>
                      <w:szCs w:val="16"/>
                    </w:rPr>
                    <w:t>Rebecca Winter will be leaving the Quays at the end of March having secured a position within the OOH service within CHCP.</w:t>
                  </w:r>
                </w:p>
                <w:p w:rsidR="002E7A1C" w:rsidRPr="000F2567" w:rsidRDefault="002E7A1C" w:rsidP="000F2567">
                  <w:pPr>
                    <w:pStyle w:val="ListParagraph"/>
                    <w:numPr>
                      <w:ilvl w:val="0"/>
                      <w:numId w:val="7"/>
                    </w:numPr>
                    <w:spacing w:after="0"/>
                    <w:rPr>
                      <w:sz w:val="16"/>
                      <w:szCs w:val="16"/>
                    </w:rPr>
                  </w:pPr>
                  <w:r>
                    <w:rPr>
                      <w:sz w:val="16"/>
                      <w:szCs w:val="16"/>
                    </w:rPr>
                    <w:t>David Hagues, receptionist, is retiring at the beginning of April.  We wish David well for the future, he will be missed.</w:t>
                  </w:r>
                </w:p>
                <w:p w:rsidR="002E7A1C" w:rsidRPr="008D5CD0" w:rsidRDefault="002E7A1C" w:rsidP="008D5CD0">
                  <w:pPr>
                    <w:spacing w:after="0"/>
                    <w:rPr>
                      <w:sz w:val="16"/>
                      <w:szCs w:val="16"/>
                      <w:u w:val="single"/>
                    </w:rPr>
                  </w:pPr>
                </w:p>
                <w:p w:rsidR="002E7A1C" w:rsidRPr="008D5CD0" w:rsidRDefault="002E7A1C" w:rsidP="008D5CD0">
                  <w:pPr>
                    <w:spacing w:after="0"/>
                    <w:ind w:left="360"/>
                    <w:rPr>
                      <w:sz w:val="16"/>
                      <w:szCs w:val="16"/>
                      <w:u w:val="single"/>
                    </w:rPr>
                  </w:pPr>
                  <w:r w:rsidRPr="008D5CD0">
                    <w:rPr>
                      <w:sz w:val="16"/>
                      <w:szCs w:val="16"/>
                      <w:u w:val="single"/>
                    </w:rPr>
                    <w:t>The Calvert Practice</w:t>
                  </w:r>
                </w:p>
                <w:p w:rsidR="002E7A1C" w:rsidRDefault="002E7A1C" w:rsidP="00F371AC">
                  <w:pPr>
                    <w:pStyle w:val="ListParagraph"/>
                    <w:numPr>
                      <w:ilvl w:val="0"/>
                      <w:numId w:val="7"/>
                    </w:numPr>
                    <w:spacing w:after="0"/>
                    <w:rPr>
                      <w:sz w:val="16"/>
                      <w:szCs w:val="16"/>
                    </w:rPr>
                  </w:pPr>
                  <w:r>
                    <w:rPr>
                      <w:sz w:val="16"/>
                      <w:szCs w:val="16"/>
                    </w:rPr>
                    <w:t>Gemma McIntosh commenced as receptionist in December 2013, welcome Gemma.</w:t>
                  </w:r>
                </w:p>
                <w:p w:rsidR="002E7A1C" w:rsidRPr="00F371AC" w:rsidRDefault="002E7A1C" w:rsidP="00F371AC">
                  <w:pPr>
                    <w:pStyle w:val="ListParagraph"/>
                    <w:numPr>
                      <w:ilvl w:val="0"/>
                      <w:numId w:val="7"/>
                    </w:numPr>
                    <w:spacing w:after="0"/>
                    <w:rPr>
                      <w:sz w:val="16"/>
                      <w:szCs w:val="16"/>
                    </w:rPr>
                  </w:pPr>
                  <w:r>
                    <w:rPr>
                      <w:sz w:val="16"/>
                      <w:szCs w:val="16"/>
                    </w:rPr>
                    <w:t>Lisa Warrington commenced as receptionist in January 2014, welcome Lisa.</w:t>
                  </w:r>
                </w:p>
                <w:p w:rsidR="002E7A1C" w:rsidRPr="00F371AC" w:rsidRDefault="002E7A1C" w:rsidP="00F371AC">
                  <w:pPr>
                    <w:spacing w:after="0"/>
                    <w:rPr>
                      <w:sz w:val="16"/>
                      <w:szCs w:val="16"/>
                    </w:rPr>
                  </w:pPr>
                </w:p>
                <w:p w:rsidR="002E7A1C" w:rsidRPr="008D5CD0" w:rsidRDefault="002E7A1C" w:rsidP="008D5CD0">
                  <w:pPr>
                    <w:spacing w:after="0"/>
                    <w:ind w:left="360"/>
                    <w:rPr>
                      <w:sz w:val="16"/>
                      <w:szCs w:val="16"/>
                      <w:u w:val="single"/>
                    </w:rPr>
                  </w:pPr>
                  <w:r w:rsidRPr="008D5CD0">
                    <w:rPr>
                      <w:sz w:val="16"/>
                      <w:szCs w:val="16"/>
                      <w:u w:val="single"/>
                    </w:rPr>
                    <w:t>Riverside Medical Centre</w:t>
                  </w:r>
                </w:p>
                <w:p w:rsidR="002E7A1C" w:rsidRDefault="002E7A1C" w:rsidP="00F371AC">
                  <w:pPr>
                    <w:pStyle w:val="ListParagraph"/>
                    <w:numPr>
                      <w:ilvl w:val="0"/>
                      <w:numId w:val="7"/>
                    </w:numPr>
                    <w:spacing w:line="240" w:lineRule="auto"/>
                    <w:rPr>
                      <w:rFonts w:asciiTheme="minorHAnsi" w:hAnsiTheme="minorHAnsi" w:cs="Arial"/>
                      <w:sz w:val="16"/>
                      <w:szCs w:val="16"/>
                    </w:rPr>
                  </w:pPr>
                  <w:r>
                    <w:rPr>
                      <w:rFonts w:asciiTheme="minorHAnsi" w:hAnsiTheme="minorHAnsi" w:cs="Arial"/>
                      <w:sz w:val="16"/>
                      <w:szCs w:val="16"/>
                    </w:rPr>
                    <w:t>Billie-Jean Raper will commence in post as senior receptionist from 31 March 2014, welcome BIllie.</w:t>
                  </w:r>
                </w:p>
                <w:p w:rsidR="002E7A1C" w:rsidRPr="00F371AC" w:rsidRDefault="002E7A1C" w:rsidP="00F371AC">
                  <w:pPr>
                    <w:pStyle w:val="ListParagraph"/>
                    <w:numPr>
                      <w:ilvl w:val="0"/>
                      <w:numId w:val="7"/>
                    </w:numPr>
                    <w:spacing w:line="240" w:lineRule="auto"/>
                    <w:rPr>
                      <w:rFonts w:asciiTheme="minorHAnsi" w:hAnsiTheme="minorHAnsi" w:cs="Arial"/>
                      <w:sz w:val="16"/>
                      <w:szCs w:val="16"/>
                    </w:rPr>
                  </w:pPr>
                  <w:r>
                    <w:rPr>
                      <w:rFonts w:asciiTheme="minorHAnsi" w:hAnsiTheme="minorHAnsi" w:cs="Arial"/>
                      <w:sz w:val="16"/>
                      <w:szCs w:val="16"/>
                    </w:rPr>
                    <w:t xml:space="preserve">Tam Begum </w:t>
                  </w:r>
                  <w:r w:rsidR="001F6911">
                    <w:rPr>
                      <w:rFonts w:asciiTheme="minorHAnsi" w:hAnsiTheme="minorHAnsi" w:cs="Arial"/>
                      <w:sz w:val="16"/>
                      <w:szCs w:val="16"/>
                    </w:rPr>
                    <w:t>will be movi</w:t>
                  </w:r>
                  <w:bookmarkStart w:id="0" w:name="_GoBack"/>
                  <w:bookmarkEnd w:id="0"/>
                  <w:r w:rsidR="001F6911">
                    <w:rPr>
                      <w:rFonts w:asciiTheme="minorHAnsi" w:hAnsiTheme="minorHAnsi" w:cs="Arial"/>
                      <w:sz w:val="16"/>
                      <w:szCs w:val="16"/>
                    </w:rPr>
                    <w:t>ng to The Quays from 31 March 2014, we wish Tam well in her new role.</w:t>
                  </w:r>
                </w:p>
              </w:txbxContent>
            </v:textbox>
            <w10:wrap type="square" anchorx="margin" anchory="page"/>
          </v:shape>
        </w:pict>
      </w:r>
      <w:r w:rsidR="00A650CA">
        <w:br w:type="page"/>
      </w:r>
      <w:r>
        <w:rPr>
          <w:noProof/>
          <w:lang w:eastAsia="en-GB"/>
        </w:rPr>
        <w:pict>
          <v:shape id="_x0000_s1029" type="#_x0000_t202" style="position:absolute;left:0;text-align:left;margin-left:-237.6pt;margin-top:-34.2pt;width:106.8pt;height:22.2pt;z-index:251657728" filled="f" stroked="f">
            <v:textbox style="mso-next-textbox:#_x0000_s1029">
              <w:txbxContent>
                <w:p w:rsidR="002E7A1C" w:rsidRPr="00F86C18" w:rsidRDefault="002E7A1C" w:rsidP="00F86C18"/>
              </w:txbxContent>
            </v:textbox>
          </v:shape>
        </w:pict>
      </w:r>
    </w:p>
    <w:p w:rsidR="00046EDA" w:rsidRPr="00046EDA" w:rsidRDefault="001F6911" w:rsidP="00046EDA">
      <w:r>
        <w:rPr>
          <w:noProof/>
          <w:lang w:eastAsia="en-GB"/>
        </w:rPr>
        <w:lastRenderedPageBreak/>
        <w:pict>
          <v:shape id="_x0000_s1026" type="#_x0000_t202" style="position:absolute;margin-left:41.4pt;margin-top:-26.65pt;width:239.85pt;height:371.15pt;z-index:251654656;mso-width-relative:margin;mso-height-relative:margin" strokecolor="#b2a1c7" strokeweight="1pt">
            <v:fill color2="#ccc0d9" focusposition="1" focussize="" focus="100%" type="gradient"/>
            <v:shadow on="t" color="#3f3151" opacity=".5" offset="6pt,6pt"/>
            <v:textbox style="mso-next-textbox:#_x0000_s1026">
              <w:txbxContent>
                <w:p w:rsidR="002E7A1C" w:rsidRDefault="002E7A1C" w:rsidP="003C403B">
                  <w:pPr>
                    <w:spacing w:before="100" w:beforeAutospacing="1" w:after="100" w:afterAutospacing="1" w:line="240" w:lineRule="auto"/>
                    <w:rPr>
                      <w:rFonts w:asciiTheme="minorHAnsi" w:eastAsia="Times New Roman" w:hAnsiTheme="minorHAnsi"/>
                      <w:sz w:val="20"/>
                      <w:szCs w:val="20"/>
                      <w:lang w:eastAsia="en-GB"/>
                    </w:rPr>
                  </w:pPr>
                  <w:r w:rsidRPr="003C403B">
                    <w:rPr>
                      <w:rFonts w:asciiTheme="minorHAnsi" w:eastAsia="Times New Roman" w:hAnsiTheme="minorHAnsi"/>
                      <w:b/>
                      <w:sz w:val="20"/>
                      <w:szCs w:val="20"/>
                      <w:lang w:eastAsia="en-GB"/>
                    </w:rPr>
                    <w:t>How to get the most from your local health services</w:t>
                  </w:r>
                  <w:r>
                    <w:rPr>
                      <w:rFonts w:asciiTheme="minorHAnsi" w:eastAsia="Times New Roman" w:hAnsiTheme="minorHAnsi"/>
                      <w:b/>
                      <w:sz w:val="20"/>
                      <w:szCs w:val="20"/>
                      <w:lang w:eastAsia="en-GB"/>
                    </w:rPr>
                    <w:t xml:space="preserve">?  </w:t>
                  </w:r>
                </w:p>
                <w:p w:rsidR="002E7A1C" w:rsidRPr="003C403B" w:rsidRDefault="002E7A1C" w:rsidP="003C403B">
                  <w:p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Ask your receptionist for a copy of the booklet</w:t>
                  </w:r>
                  <w:r>
                    <w:rPr>
                      <w:rFonts w:asciiTheme="minorHAnsi" w:eastAsia="Times New Roman" w:hAnsiTheme="minorHAnsi"/>
                      <w:sz w:val="16"/>
                      <w:szCs w:val="16"/>
                      <w:lang w:eastAsia="en-GB"/>
                    </w:rPr>
                    <w:t xml:space="preserve"> (</w:t>
                  </w:r>
                  <w:r w:rsidRPr="003C403B">
                    <w:rPr>
                      <w:rFonts w:asciiTheme="minorHAnsi" w:eastAsia="Times New Roman" w:hAnsiTheme="minorHAnsi"/>
                      <w:sz w:val="16"/>
                      <w:szCs w:val="16"/>
                      <w:lang w:eastAsia="en-GB"/>
                    </w:rPr>
                    <w:t>printed in English but can be obtained in different languages</w:t>
                  </w:r>
                  <w:r>
                    <w:rPr>
                      <w:rFonts w:asciiTheme="minorHAnsi" w:eastAsia="Times New Roman" w:hAnsiTheme="minorHAnsi"/>
                      <w:sz w:val="16"/>
                      <w:szCs w:val="16"/>
                      <w:lang w:eastAsia="en-GB"/>
                    </w:rPr>
                    <w:t>)</w:t>
                  </w:r>
                  <w:r w:rsidRPr="003C403B">
                    <w:rPr>
                      <w:rFonts w:asciiTheme="minorHAnsi" w:eastAsia="Times New Roman" w:hAnsiTheme="minorHAnsi"/>
                      <w:sz w:val="16"/>
                      <w:szCs w:val="16"/>
                      <w:lang w:eastAsia="en-GB"/>
                    </w:rPr>
                    <w:t xml:space="preserve">.  </w:t>
                  </w:r>
                </w:p>
                <w:p w:rsidR="002E7A1C" w:rsidRPr="003C403B" w:rsidRDefault="002E7A1C" w:rsidP="003C403B">
                  <w:pPr>
                    <w:spacing w:before="100" w:beforeAutospacing="1" w:after="100" w:afterAutospacing="1" w:line="240" w:lineRule="auto"/>
                    <w:rPr>
                      <w:rFonts w:asciiTheme="minorHAnsi" w:eastAsia="Times New Roman" w:hAnsiTheme="minorHAnsi"/>
                      <w:sz w:val="16"/>
                      <w:szCs w:val="16"/>
                      <w:u w:val="single"/>
                      <w:lang w:eastAsia="en-GB"/>
                    </w:rPr>
                  </w:pPr>
                  <w:r w:rsidRPr="003C403B">
                    <w:rPr>
                      <w:rFonts w:asciiTheme="minorHAnsi" w:eastAsia="Times New Roman" w:hAnsiTheme="minorHAnsi"/>
                      <w:sz w:val="16"/>
                      <w:szCs w:val="16"/>
                      <w:u w:val="single"/>
                      <w:lang w:eastAsia="en-GB"/>
                    </w:rPr>
                    <w:t>Contents;</w:t>
                  </w:r>
                </w:p>
                <w:p w:rsidR="002E7A1C" w:rsidRPr="003C403B" w:rsidRDefault="002E7A1C" w:rsidP="003C403B">
                  <w:pPr>
                    <w:spacing w:before="100" w:beforeAutospacing="1" w:after="100" w:afterAutospacing="1" w:line="240" w:lineRule="auto"/>
                    <w:rPr>
                      <w:rFonts w:asciiTheme="minorHAnsi" w:eastAsia="Times New Roman" w:hAnsiTheme="minorHAnsi"/>
                      <w:b/>
                      <w:sz w:val="16"/>
                      <w:szCs w:val="16"/>
                      <w:lang w:eastAsia="en-GB"/>
                    </w:rPr>
                  </w:pPr>
                  <w:r w:rsidRPr="003C403B">
                    <w:rPr>
                      <w:rFonts w:asciiTheme="minorHAnsi" w:eastAsia="Times New Roman" w:hAnsiTheme="minorHAnsi"/>
                      <w:b/>
                      <w:sz w:val="16"/>
                      <w:szCs w:val="16"/>
                      <w:lang w:eastAsia="en-GB"/>
                    </w:rPr>
                    <w:t>Your local NHS Services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Doctors/GP Services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Out of Hours GP Services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NHS 111</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Accident and Emergencies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Minor Injuries Units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Confidential help and advice</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Pharmacies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Dental Services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Sexual Health Services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Maternity Services</w:t>
                  </w:r>
                </w:p>
                <w:p w:rsidR="002E7A1C" w:rsidRPr="003C403B" w:rsidRDefault="002E7A1C" w:rsidP="003C403B">
                  <w:pPr>
                    <w:pStyle w:val="ListParagraph"/>
                    <w:numPr>
                      <w:ilvl w:val="0"/>
                      <w:numId w:val="11"/>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Services in your Community</w:t>
                  </w:r>
                </w:p>
                <w:p w:rsidR="002E7A1C" w:rsidRPr="003C403B" w:rsidRDefault="002E7A1C" w:rsidP="003C403B">
                  <w:pPr>
                    <w:pStyle w:val="ListParagraph"/>
                    <w:spacing w:before="100" w:beforeAutospacing="1" w:after="100" w:afterAutospacing="1" w:line="240" w:lineRule="auto"/>
                    <w:rPr>
                      <w:rFonts w:asciiTheme="minorHAnsi" w:eastAsia="Times New Roman" w:hAnsiTheme="minorHAnsi"/>
                      <w:sz w:val="16"/>
                      <w:szCs w:val="16"/>
                      <w:lang w:eastAsia="en-GB"/>
                    </w:rPr>
                  </w:pPr>
                </w:p>
                <w:p w:rsidR="002E7A1C" w:rsidRDefault="002E7A1C" w:rsidP="003C403B">
                  <w:pPr>
                    <w:pStyle w:val="ListParagraph"/>
                    <w:spacing w:before="100" w:beforeAutospacing="1" w:after="100" w:afterAutospacing="1" w:line="240" w:lineRule="auto"/>
                    <w:ind w:left="0"/>
                    <w:rPr>
                      <w:rFonts w:asciiTheme="minorHAnsi" w:eastAsia="Times New Roman" w:hAnsiTheme="minorHAnsi"/>
                      <w:b/>
                      <w:sz w:val="16"/>
                      <w:szCs w:val="16"/>
                      <w:lang w:eastAsia="en-GB"/>
                    </w:rPr>
                  </w:pPr>
                  <w:r w:rsidRPr="003C403B">
                    <w:rPr>
                      <w:rFonts w:asciiTheme="minorHAnsi" w:eastAsia="Times New Roman" w:hAnsiTheme="minorHAnsi"/>
                      <w:b/>
                      <w:sz w:val="16"/>
                      <w:szCs w:val="16"/>
                      <w:lang w:eastAsia="en-GB"/>
                    </w:rPr>
                    <w:t>Keeping you safe and Healthy</w:t>
                  </w:r>
                </w:p>
                <w:p w:rsidR="002E7A1C" w:rsidRPr="003C403B" w:rsidRDefault="002E7A1C" w:rsidP="003C403B">
                  <w:pPr>
                    <w:pStyle w:val="ListParagraph"/>
                    <w:spacing w:before="100" w:beforeAutospacing="1" w:after="100" w:afterAutospacing="1" w:line="240" w:lineRule="auto"/>
                    <w:ind w:left="0"/>
                    <w:rPr>
                      <w:rFonts w:asciiTheme="minorHAnsi" w:eastAsia="Times New Roman" w:hAnsiTheme="minorHAnsi"/>
                      <w:b/>
                      <w:sz w:val="16"/>
                      <w:szCs w:val="16"/>
                      <w:lang w:eastAsia="en-GB"/>
                    </w:rPr>
                  </w:pPr>
                </w:p>
                <w:p w:rsidR="002E7A1C" w:rsidRPr="003C403B" w:rsidRDefault="002E7A1C" w:rsidP="003C403B">
                  <w:pPr>
                    <w:pStyle w:val="ListParagraph"/>
                    <w:numPr>
                      <w:ilvl w:val="0"/>
                      <w:numId w:val="13"/>
                    </w:numPr>
                    <w:spacing w:before="100" w:beforeAutospacing="1" w:after="100" w:afterAutospacing="1" w:line="240" w:lineRule="auto"/>
                    <w:rPr>
                      <w:rFonts w:asciiTheme="minorHAnsi" w:eastAsia="Times New Roman" w:hAnsiTheme="minorHAnsi"/>
                      <w:sz w:val="20"/>
                      <w:szCs w:val="20"/>
                      <w:lang w:eastAsia="en-GB"/>
                    </w:rPr>
                  </w:pPr>
                  <w:r w:rsidRPr="003C403B">
                    <w:rPr>
                      <w:rFonts w:asciiTheme="minorHAnsi" w:eastAsia="Times New Roman" w:hAnsiTheme="minorHAnsi"/>
                      <w:sz w:val="16"/>
                      <w:szCs w:val="16"/>
                      <w:lang w:eastAsia="en-GB"/>
                    </w:rPr>
                    <w:t>Mental Health Services</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Managing Pain</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Weight Management</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Help to stop smoking</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Support for healthy living</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Alcohol and drug problems</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Support for people with long term conditions</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Domestic violence</w:t>
                  </w:r>
                </w:p>
                <w:p w:rsidR="002E7A1C" w:rsidRPr="003C403B" w:rsidRDefault="002E7A1C" w:rsidP="003C403B">
                  <w:pPr>
                    <w:pStyle w:val="ListParagraph"/>
                    <w:numPr>
                      <w:ilvl w:val="0"/>
                      <w:numId w:val="12"/>
                    </w:numPr>
                    <w:spacing w:before="100" w:beforeAutospacing="1" w:after="100" w:afterAutospacing="1" w:line="240" w:lineRule="auto"/>
                    <w:rPr>
                      <w:rFonts w:asciiTheme="minorHAnsi" w:eastAsia="Times New Roman" w:hAnsiTheme="minorHAnsi"/>
                      <w:sz w:val="16"/>
                      <w:szCs w:val="16"/>
                      <w:lang w:eastAsia="en-GB"/>
                    </w:rPr>
                  </w:pPr>
                  <w:r w:rsidRPr="003C403B">
                    <w:rPr>
                      <w:rFonts w:asciiTheme="minorHAnsi" w:eastAsia="Times New Roman" w:hAnsiTheme="minorHAnsi"/>
                      <w:sz w:val="16"/>
                      <w:szCs w:val="16"/>
                      <w:lang w:eastAsia="en-GB"/>
                    </w:rPr>
                    <w:t>Making your voice count</w:t>
                  </w:r>
                </w:p>
                <w:p w:rsidR="002E7A1C" w:rsidRPr="003C403B" w:rsidRDefault="002E7A1C" w:rsidP="003C403B">
                  <w:pPr>
                    <w:pStyle w:val="ListParagraph"/>
                    <w:spacing w:before="100" w:beforeAutospacing="1" w:after="100" w:afterAutospacing="1" w:line="240" w:lineRule="auto"/>
                    <w:ind w:left="0"/>
                    <w:rPr>
                      <w:rFonts w:asciiTheme="minorHAnsi" w:eastAsia="Times New Roman" w:hAnsiTheme="minorHAnsi"/>
                      <w:b/>
                      <w:sz w:val="16"/>
                      <w:szCs w:val="16"/>
                      <w:lang w:eastAsia="en-GB"/>
                    </w:rPr>
                  </w:pPr>
                </w:p>
              </w:txbxContent>
            </v:textbox>
          </v:shape>
        </w:pict>
      </w:r>
      <w:r>
        <w:rPr>
          <w:noProof/>
          <w:lang w:eastAsia="en-GB"/>
        </w:rPr>
        <w:pict>
          <v:shape id="_x0000_s1028" type="#_x0000_t202" style="position:absolute;margin-left:-48.45pt;margin-top:36pt;width:230.5pt;height:168pt;z-index:251656704;mso-position-horizontal-relative:margin;mso-position-vertical-relative:page;mso-width-relative:margin" o:allowincell="f" fillcolor="white [3201]" strokecolor="#b2a1c7 [1943]" strokeweight="1pt">
            <v:fill color2="#ccc0d9 [1303]" focusposition="1" focussize="" focus="100%" type="gradient"/>
            <v:shadow on="t" type="perspective" color="#3f3151 [1607]" opacity=".5" offset="1pt" offset2="-3pt"/>
            <v:textbox style="mso-next-textbox:#_x0000_s1028">
              <w:txbxContent>
                <w:p w:rsidR="002E7A1C" w:rsidRDefault="002E7A1C" w:rsidP="00443D04">
                  <w:pPr>
                    <w:spacing w:before="100" w:beforeAutospacing="1" w:after="100" w:afterAutospacing="1" w:line="240" w:lineRule="auto"/>
                    <w:ind w:left="1440" w:firstLine="720"/>
                    <w:contextualSpacing/>
                    <w:outlineLvl w:val="2"/>
                    <w:rPr>
                      <w:rFonts w:eastAsia="Times New Roman"/>
                      <w:sz w:val="20"/>
                      <w:szCs w:val="20"/>
                      <w:lang w:eastAsia="en-GB"/>
                    </w:rPr>
                  </w:pPr>
                  <w:r>
                    <w:rPr>
                      <w:rFonts w:eastAsia="Times New Roman"/>
                      <w:b/>
                      <w:bCs/>
                      <w:sz w:val="20"/>
                      <w:szCs w:val="20"/>
                      <w:lang w:eastAsia="en-GB"/>
                    </w:rPr>
                    <w:t xml:space="preserve">           </w:t>
                  </w:r>
                </w:p>
                <w:p w:rsidR="002E7A1C" w:rsidRPr="003C403B" w:rsidRDefault="002E7A1C" w:rsidP="000F2567">
                  <w:pPr>
                    <w:spacing w:before="100" w:beforeAutospacing="1" w:after="100" w:afterAutospacing="1" w:line="240" w:lineRule="auto"/>
                    <w:contextualSpacing/>
                    <w:jc w:val="both"/>
                    <w:outlineLvl w:val="2"/>
                    <w:rPr>
                      <w:rFonts w:eastAsia="Times New Roman"/>
                      <w:b/>
                      <w:sz w:val="20"/>
                      <w:szCs w:val="20"/>
                      <w:lang w:eastAsia="en-GB"/>
                    </w:rPr>
                  </w:pPr>
                  <w:r w:rsidRPr="003C403B">
                    <w:rPr>
                      <w:rFonts w:eastAsia="Times New Roman"/>
                      <w:b/>
                      <w:sz w:val="20"/>
                      <w:szCs w:val="20"/>
                      <w:lang w:eastAsia="en-GB"/>
                    </w:rPr>
                    <w:t>ATTENTION ALL PATIENTS!!</w:t>
                  </w: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r>
                    <w:rPr>
                      <w:rFonts w:eastAsia="Times New Roman"/>
                      <w:sz w:val="20"/>
                      <w:szCs w:val="20"/>
                      <w:lang w:eastAsia="en-GB"/>
                    </w:rPr>
                    <w:t xml:space="preserve">To all patients that have recently changed address, surname or contact number, please ensure you notify the surgery of this.  If you have recently changed surname and are registered under a different name, please bring the relevant documentation into the surgery.  Please note we will not be able to accept surname change until we have seen documented evidence. </w:t>
                  </w: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535584">
                  <w:pPr>
                    <w:spacing w:before="100" w:beforeAutospacing="1" w:after="100" w:afterAutospacing="1" w:line="240" w:lineRule="auto"/>
                    <w:ind w:left="1440" w:firstLine="720"/>
                    <w:contextualSpacing/>
                    <w:outlineLvl w:val="2"/>
                    <w:rPr>
                      <w:rFonts w:eastAsia="Times New Roman"/>
                      <w:b/>
                      <w:bCs/>
                      <w:sz w:val="20"/>
                      <w:szCs w:val="20"/>
                      <w:lang w:eastAsia="en-GB"/>
                    </w:rPr>
                  </w:pPr>
                </w:p>
                <w:p w:rsidR="002E7A1C" w:rsidRPr="00E42AA7" w:rsidRDefault="002E7A1C" w:rsidP="00542A07">
                  <w:pPr>
                    <w:rPr>
                      <w:b/>
                      <w:color w:val="FF0000"/>
                      <w:szCs w:val="26"/>
                    </w:rPr>
                  </w:pPr>
                </w:p>
              </w:txbxContent>
            </v:textbox>
            <w10:wrap type="square" anchorx="margin" anchory="page"/>
          </v:shape>
        </w:pict>
      </w:r>
    </w:p>
    <w:p w:rsidR="00046EDA" w:rsidRPr="00046EDA" w:rsidRDefault="00046EDA" w:rsidP="00046EDA"/>
    <w:p w:rsidR="00046EDA" w:rsidRPr="00046EDA" w:rsidRDefault="00046EDA" w:rsidP="00046EDA"/>
    <w:p w:rsidR="00046EDA" w:rsidRPr="00046EDA" w:rsidRDefault="00046EDA" w:rsidP="00046EDA"/>
    <w:p w:rsidR="00046EDA" w:rsidRPr="00046EDA" w:rsidRDefault="00046EDA" w:rsidP="00046EDA"/>
    <w:p w:rsidR="00046EDA" w:rsidRPr="00046EDA" w:rsidRDefault="00046EDA" w:rsidP="00046EDA"/>
    <w:p w:rsidR="00046EDA" w:rsidRPr="00046EDA" w:rsidRDefault="00046EDA" w:rsidP="00046EDA"/>
    <w:p w:rsidR="00046EDA" w:rsidRPr="00046EDA" w:rsidRDefault="001F6911" w:rsidP="00046EDA">
      <w:r>
        <w:rPr>
          <w:noProof/>
          <w:lang w:val="en-US" w:eastAsia="zh-TW"/>
        </w:rPr>
        <w:pict>
          <v:shape id="_x0000_s1042" type="#_x0000_t202" style="position:absolute;margin-left:-30pt;margin-top:16.4pt;width:193.6pt;height:202.9pt;z-index:251661824;mso-width-percent:400;mso-width-percent:400;mso-width-relative:margin;mso-height-relative:margin" fillcolor="#b2a1c7 [1943]" strokecolor="#b2a1c7 [1943]" strokeweight="1pt">
            <v:fill color2="#e5dfec [663]" angle="-45" focus="-50%" type="gradient"/>
            <v:shadow on="t" type="perspective" color="#3f3151 [1607]" opacity=".5" offset="1pt" offset2="-3pt"/>
            <v:textbox style="mso-next-textbox:#_x0000_s1042">
              <w:txbxContent>
                <w:p w:rsidR="002E7A1C" w:rsidRDefault="002E7A1C" w:rsidP="00B04992">
                  <w:pPr>
                    <w:spacing w:before="100" w:beforeAutospacing="1" w:after="100" w:afterAutospacing="1" w:line="240" w:lineRule="auto"/>
                    <w:rPr>
                      <w:rFonts w:ascii="Arial" w:eastAsia="Times New Roman" w:hAnsi="Arial" w:cs="Arial"/>
                      <w:i/>
                      <w:sz w:val="18"/>
                      <w:szCs w:val="18"/>
                      <w:lang w:eastAsia="en-GB"/>
                    </w:rPr>
                  </w:pPr>
                  <w:r w:rsidRPr="00B04992">
                    <w:rPr>
                      <w:rFonts w:ascii="Arial" w:eastAsia="Times New Roman" w:hAnsi="Arial" w:cs="Arial"/>
                      <w:sz w:val="18"/>
                      <w:szCs w:val="18"/>
                      <w:lang w:eastAsia="en-GB"/>
                    </w:rPr>
                    <w:t xml:space="preserve">You can have your say by becoming part of </w:t>
                  </w:r>
                  <w:r>
                    <w:rPr>
                      <w:rFonts w:ascii="Arial" w:eastAsia="Times New Roman" w:hAnsi="Arial" w:cs="Arial"/>
                      <w:sz w:val="18"/>
                      <w:szCs w:val="18"/>
                      <w:lang w:eastAsia="en-GB"/>
                    </w:rPr>
                    <w:t>our</w:t>
                  </w:r>
                  <w:r w:rsidRPr="00B04992">
                    <w:rPr>
                      <w:rFonts w:ascii="Arial" w:eastAsia="Times New Roman" w:hAnsi="Arial" w:cs="Arial"/>
                      <w:sz w:val="18"/>
                      <w:szCs w:val="18"/>
                      <w:lang w:eastAsia="en-GB"/>
                    </w:rPr>
                    <w:t> </w:t>
                  </w:r>
                  <w:r w:rsidRPr="00B04992">
                    <w:rPr>
                      <w:rFonts w:ascii="Arial" w:eastAsia="Times New Roman" w:hAnsi="Arial" w:cs="Arial"/>
                      <w:b/>
                      <w:i/>
                      <w:sz w:val="18"/>
                      <w:szCs w:val="18"/>
                      <w:lang w:eastAsia="en-GB"/>
                    </w:rPr>
                    <w:t>V</w:t>
                  </w:r>
                  <w:r w:rsidRPr="00B04992">
                    <w:rPr>
                      <w:rFonts w:ascii="Arial" w:eastAsia="Times New Roman" w:hAnsi="Arial" w:cs="Arial"/>
                      <w:b/>
                      <w:bCs/>
                      <w:i/>
                      <w:iCs/>
                      <w:sz w:val="18"/>
                      <w:szCs w:val="18"/>
                      <w:lang w:eastAsia="en-GB"/>
                    </w:rPr>
                    <w:t>irtual Patient</w:t>
                  </w:r>
                  <w:r w:rsidRPr="00B04992">
                    <w:rPr>
                      <w:rFonts w:ascii="Arial" w:eastAsia="Times New Roman" w:hAnsi="Arial" w:cs="Arial"/>
                      <w:i/>
                      <w:sz w:val="18"/>
                      <w:szCs w:val="18"/>
                      <w:lang w:eastAsia="en-GB"/>
                    </w:rPr>
                    <w:t> </w:t>
                  </w:r>
                  <w:r w:rsidRPr="00B04992">
                    <w:rPr>
                      <w:rFonts w:ascii="Arial" w:eastAsia="Times New Roman" w:hAnsi="Arial" w:cs="Arial"/>
                      <w:b/>
                      <w:bCs/>
                      <w:i/>
                      <w:iCs/>
                      <w:sz w:val="18"/>
                      <w:szCs w:val="18"/>
                      <w:lang w:eastAsia="en-GB"/>
                    </w:rPr>
                    <w:t>Participation Group</w:t>
                  </w:r>
                  <w:r w:rsidRPr="00B04992">
                    <w:rPr>
                      <w:rFonts w:ascii="Arial" w:eastAsia="Times New Roman" w:hAnsi="Arial" w:cs="Arial"/>
                      <w:i/>
                      <w:sz w:val="18"/>
                      <w:szCs w:val="18"/>
                      <w:lang w:eastAsia="en-GB"/>
                    </w:rPr>
                    <w:t>.</w:t>
                  </w:r>
                </w:p>
                <w:p w:rsidR="002E7A1C" w:rsidRPr="00B04992" w:rsidRDefault="002E7A1C" w:rsidP="00387986">
                  <w:pPr>
                    <w:spacing w:before="100" w:beforeAutospacing="1" w:after="100" w:afterAutospacing="1" w:line="240" w:lineRule="auto"/>
                    <w:rPr>
                      <w:rFonts w:ascii="Arial" w:eastAsia="Times New Roman" w:hAnsi="Arial" w:cs="Arial"/>
                      <w:sz w:val="20"/>
                      <w:szCs w:val="20"/>
                      <w:lang w:eastAsia="en-GB"/>
                    </w:rPr>
                  </w:pPr>
                  <w:r w:rsidRPr="00B04992">
                    <w:rPr>
                      <w:rFonts w:ascii="Arial" w:eastAsia="Times New Roman" w:hAnsi="Arial" w:cs="Arial"/>
                      <w:sz w:val="18"/>
                      <w:szCs w:val="18"/>
                      <w:lang w:eastAsia="en-GB"/>
                    </w:rPr>
                    <w:t xml:space="preserve"> We realise that people are generally very busy and may not have time to come to the surgery for meetings, therefore we would like to form a “virtual group” that can exchange views, participate in practice surveys and with whom we can consult from time to time by e-mail. However if you don’t have an e-mail address you can still get involved, the only stipulation is that you are a patient at </w:t>
                  </w:r>
                  <w:r>
                    <w:rPr>
                      <w:rFonts w:ascii="Arial" w:eastAsia="Times New Roman" w:hAnsi="Arial" w:cs="Arial"/>
                      <w:sz w:val="18"/>
                      <w:szCs w:val="18"/>
                      <w:lang w:eastAsia="en-GB"/>
                    </w:rPr>
                    <w:t>one of the APMS practices (Calvert, Riverside, Quays and Kingston)</w:t>
                  </w:r>
                  <w:r w:rsidRPr="00B04992">
                    <w:rPr>
                      <w:rFonts w:ascii="Arial" w:eastAsia="Times New Roman" w:hAnsi="Arial" w:cs="Arial"/>
                      <w:sz w:val="18"/>
                      <w:szCs w:val="18"/>
                      <w:lang w:eastAsia="en-GB"/>
                    </w:rPr>
                    <w:t>.</w:t>
                  </w:r>
                </w:p>
                <w:p w:rsidR="002E7A1C" w:rsidRPr="00B04992" w:rsidRDefault="002E7A1C" w:rsidP="00B04992">
                  <w:r>
                    <w:t>PLEASE CONTACT YOUR PRACTICE MANAGERS.</w:t>
                  </w:r>
                </w:p>
              </w:txbxContent>
            </v:textbox>
          </v:shape>
        </w:pict>
      </w:r>
    </w:p>
    <w:p w:rsidR="00046EDA" w:rsidRPr="00046EDA" w:rsidRDefault="00046EDA" w:rsidP="00046EDA"/>
    <w:p w:rsidR="00133913" w:rsidRDefault="00046EDA" w:rsidP="00046EDA">
      <w:pPr>
        <w:tabs>
          <w:tab w:val="left" w:pos="5472"/>
        </w:tabs>
      </w:pPr>
      <w:r>
        <w:tab/>
      </w:r>
    </w:p>
    <w:p w:rsidR="00046EDA" w:rsidRDefault="001F6911" w:rsidP="00046EDA">
      <w:pPr>
        <w:tabs>
          <w:tab w:val="left" w:pos="5472"/>
        </w:tabs>
      </w:pPr>
      <w:r>
        <w:rPr>
          <w:noProof/>
          <w:lang w:val="en-US" w:eastAsia="zh-TW"/>
        </w:rPr>
        <w:pict>
          <v:shape id="_x0000_s1044" type="#_x0000_t202" style="position:absolute;margin-left:-14.4pt;margin-top:272.1pt;width:487.65pt;height:203.2pt;z-index:251665920;mso-width-relative:margin;mso-height-relative:margin" fillcolor="#b2a1c7 [1943]" strokecolor="#b2a1c7 [1943]" strokeweight="1pt">
            <v:fill color2="#e5dfec [663]" angle="-45" focus="-50%" type="gradient"/>
            <v:shadow on="t" type="perspective" color="#3f3151 [1607]" opacity=".5" offset="1pt" offset2="-3pt"/>
            <v:textbox>
              <w:txbxContent>
                <w:p w:rsidR="002E7A1C" w:rsidRPr="006B633E" w:rsidRDefault="002E7A1C" w:rsidP="00F13B82">
                  <w:pPr>
                    <w:rPr>
                      <w:b/>
                    </w:rPr>
                  </w:pPr>
                  <w:r w:rsidRPr="006B633E">
                    <w:rPr>
                      <w:b/>
                    </w:rPr>
                    <w:t>WHEN TO ATTEND ACC</w:t>
                  </w:r>
                  <w:r>
                    <w:rPr>
                      <w:b/>
                    </w:rPr>
                    <w:t>IDENT &amp; EMERGENCY DEPARTMENT</w:t>
                  </w:r>
                </w:p>
                <w:p w:rsidR="002E7A1C" w:rsidRDefault="002E7A1C" w:rsidP="00F13B82">
                  <w:r>
                    <w:t>We have been made aware that there are a higher number of patients attending Accident and Emergency Department.  This has caused them to be on “red alert”.     This means that they are under additional pressure to cope with this demand and are asking patients only to attend with emergency conditions as listed below;</w:t>
                  </w:r>
                </w:p>
                <w:p w:rsidR="002E7A1C" w:rsidRDefault="002E7A1C" w:rsidP="00F13B82">
                  <w:pPr>
                    <w:pStyle w:val="ListParagraph"/>
                    <w:numPr>
                      <w:ilvl w:val="0"/>
                      <w:numId w:val="14"/>
                    </w:numPr>
                  </w:pPr>
                  <w:r>
                    <w:t>Chest pain/heart conditions</w:t>
                  </w:r>
                </w:p>
                <w:p w:rsidR="002E7A1C" w:rsidRDefault="002E7A1C" w:rsidP="00F13B82">
                  <w:pPr>
                    <w:pStyle w:val="ListParagraph"/>
                    <w:numPr>
                      <w:ilvl w:val="0"/>
                      <w:numId w:val="14"/>
                    </w:numPr>
                  </w:pPr>
                  <w:r>
                    <w:t>Broken/sprained limbs</w:t>
                  </w:r>
                </w:p>
                <w:p w:rsidR="002E7A1C" w:rsidRDefault="002E7A1C" w:rsidP="00F13B82">
                  <w:pPr>
                    <w:pStyle w:val="ListParagraph"/>
                    <w:numPr>
                      <w:ilvl w:val="0"/>
                      <w:numId w:val="14"/>
                    </w:numPr>
                  </w:pPr>
                  <w:r>
                    <w:t>Injuries following road traffic accidents etc</w:t>
                  </w:r>
                </w:p>
                <w:p w:rsidR="002E7A1C" w:rsidRDefault="002E7A1C" w:rsidP="00F13B82">
                  <w:pPr>
                    <w:pStyle w:val="ListParagraph"/>
                  </w:pPr>
                </w:p>
                <w:p w:rsidR="002E7A1C" w:rsidRDefault="002E7A1C" w:rsidP="00F13B82">
                  <w:pPr>
                    <w:pStyle w:val="ListParagraph"/>
                    <w:ind w:left="360"/>
                  </w:pPr>
                  <w:r>
                    <w:t>If in doubt if you should attend, contact your GP or 111 service for advice.</w:t>
                  </w:r>
                </w:p>
                <w:p w:rsidR="002E7A1C" w:rsidRDefault="002E7A1C" w:rsidP="00F13B82"/>
                <w:p w:rsidR="002E7A1C" w:rsidRPr="00F13B82" w:rsidRDefault="002E7A1C" w:rsidP="00F13B82"/>
              </w:txbxContent>
            </v:textbox>
          </v:shape>
        </w:pict>
      </w:r>
      <w:r>
        <w:rPr>
          <w:noProof/>
          <w:lang w:val="en-US" w:eastAsia="zh-TW"/>
        </w:rPr>
        <w:pict>
          <v:shape id="_x0000_s1043" type="#_x0000_t202" style="position:absolute;margin-left:-24pt;margin-top:165.1pt;width:497.25pt;height:92.4pt;z-index:251663872;mso-width-relative:margin;mso-height-relative:margin" fillcolor="white [3201]" strokecolor="#b2a1c7 [1943]" strokeweight="1pt">
            <v:fill color2="#ccc0d9 [1303]" focusposition="1" focussize="" focus="100%" type="gradient"/>
            <v:shadow on="t" type="perspective" color="#3f3151 [1607]" opacity=".5" offset="1pt" offset2="-3pt"/>
            <v:textbox>
              <w:txbxContent>
                <w:p w:rsidR="002E7A1C" w:rsidRPr="00F13B82" w:rsidRDefault="002E7A1C">
                  <w:r w:rsidRPr="00F13B82">
                    <w:rPr>
                      <w:b/>
                    </w:rPr>
                    <w:t>HOLIDAY VACCINATIONS</w:t>
                  </w:r>
                  <w:r w:rsidRPr="00F13B82">
                    <w:t xml:space="preserve"> – </w:t>
                  </w:r>
                  <w:r>
                    <w:t>I</w:t>
                  </w:r>
                  <w:r w:rsidRPr="00F13B82">
                    <w:t>f you are going abroad and require immunisations, please make an appointment to see one of our Practice Nurses at least eight weeks prior to your departure.</w:t>
                  </w:r>
                </w:p>
                <w:p w:rsidR="002E7A1C" w:rsidRPr="00F13B82" w:rsidRDefault="002E7A1C" w:rsidP="00F13B82">
                  <w:r w:rsidRPr="00F13B82">
                    <w:rPr>
                      <w:b/>
                    </w:rPr>
                    <w:t>SHINGLES VACCINATIONS</w:t>
                  </w:r>
                  <w:r>
                    <w:t xml:space="preserve"> - </w:t>
                  </w:r>
                  <w:r w:rsidRPr="00F13B82">
                    <w:t>For patients aged 70 and 79 years old we will be holding a separate clinic for shingles vaccinations at all practices.  You will receive an invitation if you within the age range.</w:t>
                  </w:r>
                </w:p>
                <w:p w:rsidR="002E7A1C" w:rsidRPr="00AC75F7" w:rsidRDefault="002E7A1C">
                  <w:pPr>
                    <w:rPr>
                      <w:b/>
                    </w:rPr>
                  </w:pPr>
                </w:p>
                <w:p w:rsidR="002E7A1C" w:rsidRDefault="002E7A1C"/>
              </w:txbxContent>
            </v:textbox>
          </v:shape>
        </w:pict>
      </w:r>
    </w:p>
    <w:sectPr w:rsidR="00046EDA" w:rsidSect="00535584">
      <w:headerReference w:type="even" r:id="rId9"/>
      <w:headerReference w:type="default" r:id="rId10"/>
      <w:footerReference w:type="even" r:id="rId11"/>
      <w:footerReference w:type="default" r:id="rId12"/>
      <w:headerReference w:type="first" r:id="rId13"/>
      <w:pgSz w:w="11906" w:h="16838"/>
      <w:pgMar w:top="907" w:right="709" w:bottom="907" w:left="144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1C" w:rsidRDefault="002E7A1C" w:rsidP="00F664C9">
      <w:pPr>
        <w:spacing w:after="0" w:line="240" w:lineRule="auto"/>
      </w:pPr>
      <w:r>
        <w:separator/>
      </w:r>
    </w:p>
  </w:endnote>
  <w:endnote w:type="continuationSeparator" w:id="0">
    <w:p w:rsidR="002E7A1C" w:rsidRDefault="002E7A1C" w:rsidP="00F6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Pr="00833F3B" w:rsidRDefault="002E7A1C" w:rsidP="007E42C4">
    <w:pPr>
      <w:rPr>
        <w:b/>
        <w:sz w:val="16"/>
        <w:szCs w:val="16"/>
      </w:rPr>
    </w:pPr>
    <w:r>
      <w:rPr>
        <w:rFonts w:ascii="Arial" w:hAnsi="Arial" w:cs="Arial"/>
        <w:b/>
        <w:sz w:val="15"/>
        <w:szCs w:val="15"/>
      </w:rPr>
      <w:t>C</w:t>
    </w:r>
    <w:r>
      <w:rPr>
        <w:b/>
        <w:sz w:val="16"/>
        <w:szCs w:val="16"/>
      </w:rPr>
      <w:t xml:space="preserve">ity Health Care Partnership is a not for profit Community Interest Company, responsible for providing NHS services in Hull and the East Riding.  Registered in England No. 0627 3905. </w:t>
    </w:r>
    <w:r>
      <w:rPr>
        <w:b/>
        <w:sz w:val="16"/>
        <w:szCs w:val="16"/>
      </w:rPr>
      <w:tab/>
    </w:r>
    <w:r>
      <w:rPr>
        <w:b/>
        <w:sz w:val="16"/>
        <w:szCs w:val="16"/>
      </w:rPr>
      <w:tab/>
    </w:r>
    <w:r>
      <w:rPr>
        <w:b/>
        <w:sz w:val="16"/>
        <w:szCs w:val="16"/>
      </w:rPr>
      <w:tab/>
      <w:t>www.chcphull.nhs.uk</w:t>
    </w:r>
  </w:p>
  <w:p w:rsidR="002E7A1C" w:rsidRPr="007E42C4" w:rsidRDefault="002E7A1C" w:rsidP="007E4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Pr="00833F3B" w:rsidRDefault="002E7A1C" w:rsidP="007E42C4">
    <w:pPr>
      <w:rPr>
        <w:b/>
        <w:sz w:val="16"/>
        <w:szCs w:val="16"/>
      </w:rPr>
    </w:pPr>
    <w:r>
      <w:rPr>
        <w:rFonts w:ascii="Arial" w:hAnsi="Arial" w:cs="Arial"/>
        <w:b/>
        <w:sz w:val="15"/>
        <w:szCs w:val="15"/>
      </w:rPr>
      <w:t>C</w:t>
    </w:r>
    <w:r>
      <w:rPr>
        <w:b/>
        <w:sz w:val="16"/>
        <w:szCs w:val="16"/>
      </w:rPr>
      <w:t xml:space="preserve">ity Health Care Partnership is a not for profit Community Interest Company, responsible for providing NHS services in Hull and the East Riding.  Registered in England No. 0627 3905. </w:t>
    </w:r>
    <w:r>
      <w:rPr>
        <w:b/>
        <w:sz w:val="16"/>
        <w:szCs w:val="16"/>
      </w:rPr>
      <w:tab/>
    </w:r>
    <w:r>
      <w:rPr>
        <w:b/>
        <w:sz w:val="16"/>
        <w:szCs w:val="16"/>
      </w:rPr>
      <w:tab/>
    </w:r>
    <w:r>
      <w:rPr>
        <w:b/>
        <w:sz w:val="16"/>
        <w:szCs w:val="16"/>
      </w:rPr>
      <w:tab/>
      <w:t>www.chcphull.nhs.uk</w:t>
    </w:r>
  </w:p>
  <w:p w:rsidR="002E7A1C" w:rsidRDefault="002E7A1C">
    <w:pPr>
      <w:pStyle w:val="Footer"/>
    </w:pPr>
  </w:p>
  <w:p w:rsidR="002E7A1C" w:rsidRDefault="002E7A1C" w:rsidP="0093724C">
    <w:pPr>
      <w:pStyle w:val="Footer"/>
      <w:tabs>
        <w:tab w:val="left" w:pos="6720"/>
        <w:tab w:val="right" w:pos="97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1C" w:rsidRDefault="002E7A1C" w:rsidP="00F664C9">
      <w:pPr>
        <w:spacing w:after="0" w:line="240" w:lineRule="auto"/>
      </w:pPr>
      <w:r>
        <w:separator/>
      </w:r>
    </w:p>
  </w:footnote>
  <w:footnote w:type="continuationSeparator" w:id="0">
    <w:p w:rsidR="002E7A1C" w:rsidRDefault="002E7A1C" w:rsidP="00F66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Default="001F69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8079" o:spid="_x0000_s2054" type="#_x0000_t75" style="position:absolute;margin-left:0;margin-top:0;width:487.3pt;height:309.45pt;z-index:-251659264;mso-position-horizontal:center;mso-position-horizontal-relative:margin;mso-position-vertical:center;mso-position-vertical-relative:margin" o:allowincell="f">
          <v:imagedata r:id="rId1" o:title="Stethoscop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Default="001F6911" w:rsidP="008C00AF">
    <w:pPr>
      <w:pStyle w:val="Header"/>
      <w:tabs>
        <w:tab w:val="clear" w:pos="9026"/>
        <w:tab w:val="right" w:pos="9923"/>
      </w:tabs>
      <w:jc w:val="right"/>
    </w:pPr>
    <w:r>
      <w:rPr>
        <w:rFonts w:eastAsia="Times New Roman" w:cs="Tahoma"/>
        <w:noProof/>
        <w:color w:val="000000"/>
        <w:sz w:val="20"/>
        <w:szCs w:val="20"/>
        <w:lang w:eastAsia="en-GB"/>
      </w:rPr>
      <w:pict>
        <v:shapetype id="_x0000_t202" coordsize="21600,21600" o:spt="202" path="m,l,21600r21600,l21600,xe">
          <v:stroke joinstyle="miter"/>
          <v:path gradientshapeok="t" o:connecttype="rect"/>
        </v:shapetype>
        <v:shape id="_x0000_s2052" type="#_x0000_t202" style="position:absolute;left:0;text-align:left;margin-left:-45pt;margin-top:-7pt;width:250.2pt;height:78.1pt;z-index:25165516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T8HwIAAB0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" stroked="f">
          <v:textbox style="mso-next-textbox:#_x0000_s2052;mso-fit-shape-to-text:t">
            <w:txbxContent>
              <w:p w:rsidR="002E7A1C" w:rsidRPr="008D5CD0" w:rsidRDefault="002E7A1C" w:rsidP="008D5CD0">
                <w:pPr>
                  <w:rPr>
                    <w:szCs w:val="48"/>
                  </w:rPr>
                </w:pPr>
                <w:r>
                  <w:rPr>
                    <w:noProof/>
                    <w:sz w:val="16"/>
                    <w:szCs w:val="16"/>
                    <w:lang w:eastAsia="en-GB"/>
                  </w:rPr>
                  <w:drawing>
                    <wp:inline distT="0" distB="0" distL="0" distR="0">
                      <wp:extent cx="2331720" cy="1028700"/>
                      <wp:effectExtent l="19050" t="0" r="0" b="0"/>
                      <wp:docPr id="61" name="Picture 1" descr="CHCP PQC 312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 PQC 312c logo"/>
                              <pic:cNvPicPr>
                                <a:picLocks noChangeAspect="1" noChangeArrowheads="1"/>
                              </pic:cNvPicPr>
                            </pic:nvPicPr>
                            <pic:blipFill>
                              <a:blip r:embed="rId1"/>
                              <a:srcRect/>
                              <a:stretch>
                                <a:fillRect/>
                              </a:stretch>
                            </pic:blipFill>
                            <pic:spPr bwMode="auto">
                              <a:xfrm>
                                <a:off x="0" y="0"/>
                                <a:ext cx="2331720" cy="1028700"/>
                              </a:xfrm>
                              <a:prstGeom prst="rect">
                                <a:avLst/>
                              </a:prstGeom>
                              <a:noFill/>
                              <a:ln w="9525">
                                <a:noFill/>
                                <a:miter lim="800000"/>
                                <a:headEnd/>
                                <a:tailEnd/>
                              </a:ln>
                            </pic:spPr>
                          </pic:pic>
                        </a:graphicData>
                      </a:graphic>
                    </wp:inline>
                  </w:drawing>
                </w:r>
              </w:p>
            </w:txbxContent>
          </v:textbox>
        </v:shape>
      </w:pict>
    </w:r>
    <w:r>
      <w:rPr>
        <w:rFonts w:eastAsia="Times New Roman" w:cs="Tahoma"/>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8080" o:spid="_x0000_s2055" type="#_x0000_t75" style="position:absolute;left:0;text-align:left;margin-left:0;margin-top:0;width:487.3pt;height:309.45pt;z-index:-251658240;mso-position-horizontal:center;mso-position-horizontal-relative:margin;mso-position-vertical:center;mso-position-vertical-relative:margin" o:allowincell="f">
          <v:imagedata r:id="rId2" o:title="Stethoscopelogo" gain="19661f" blacklevel="22938f"/>
          <w10:wrap anchorx="margin" anchory="margin"/>
        </v:shape>
      </w:pict>
    </w:r>
    <w:r w:rsidR="002E7A1C">
      <w:rPr>
        <w:rFonts w:eastAsia="Times New Roman" w:cs="Tahoma"/>
        <w:noProof/>
        <w:color w:val="000000"/>
        <w:sz w:val="20"/>
        <w:szCs w:val="20"/>
        <w:lang w:eastAsia="en-GB"/>
      </w:rPr>
      <w:drawing>
        <wp:inline distT="0" distB="0" distL="0" distR="0">
          <wp:extent cx="2095500" cy="426720"/>
          <wp:effectExtent l="19050" t="0" r="0" b="0"/>
          <wp:docPr id="3" name="Picture 2" descr="CHCP CIC 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CP CIC New logo FINAL"/>
                  <pic:cNvPicPr>
                    <a:picLocks noChangeAspect="1" noChangeArrowheads="1"/>
                  </pic:cNvPicPr>
                </pic:nvPicPr>
                <pic:blipFill>
                  <a:blip r:embed="rId3"/>
                  <a:srcRect/>
                  <a:stretch>
                    <a:fillRect/>
                  </a:stretch>
                </pic:blipFill>
                <pic:spPr bwMode="auto">
                  <a:xfrm>
                    <a:off x="0" y="0"/>
                    <a:ext cx="2095500" cy="4267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Default="001F69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8078" o:spid="_x0000_s2053" type="#_x0000_t75" style="position:absolute;margin-left:0;margin-top:0;width:487.3pt;height:309.45pt;z-index:-251660288;mso-position-horizontal:center;mso-position-horizontal-relative:margin;mso-position-vertical:center;mso-position-vertical-relative:margin" o:allowincell="f">
          <v:imagedata r:id="rId1" o:title="Stethoscop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57E"/>
    <w:multiLevelType w:val="hybridMultilevel"/>
    <w:tmpl w:val="F476E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F18A1"/>
    <w:multiLevelType w:val="hybridMultilevel"/>
    <w:tmpl w:val="42B0B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915107"/>
    <w:multiLevelType w:val="multilevel"/>
    <w:tmpl w:val="70A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5297E"/>
    <w:multiLevelType w:val="multilevel"/>
    <w:tmpl w:val="13B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2652C"/>
    <w:multiLevelType w:val="hybridMultilevel"/>
    <w:tmpl w:val="5066D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2C5B86"/>
    <w:multiLevelType w:val="multilevel"/>
    <w:tmpl w:val="00F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524EB"/>
    <w:multiLevelType w:val="multilevel"/>
    <w:tmpl w:val="F02A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E45AE"/>
    <w:multiLevelType w:val="hybridMultilevel"/>
    <w:tmpl w:val="B4C8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B082D"/>
    <w:multiLevelType w:val="hybridMultilevel"/>
    <w:tmpl w:val="984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11A11"/>
    <w:multiLevelType w:val="multilevel"/>
    <w:tmpl w:val="578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10D8A"/>
    <w:multiLevelType w:val="hybridMultilevel"/>
    <w:tmpl w:val="2D4069A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nsid w:val="53884BE4"/>
    <w:multiLevelType w:val="multilevel"/>
    <w:tmpl w:val="70A8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F67CD"/>
    <w:multiLevelType w:val="hybridMultilevel"/>
    <w:tmpl w:val="BF60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5478CC"/>
    <w:multiLevelType w:val="hybridMultilevel"/>
    <w:tmpl w:val="F72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3"/>
  </w:num>
  <w:num w:numId="6">
    <w:abstractNumId w:val="6"/>
  </w:num>
  <w:num w:numId="7">
    <w:abstractNumId w:val="0"/>
  </w:num>
  <w:num w:numId="8">
    <w:abstractNumId w:val="1"/>
  </w:num>
  <w:num w:numId="9">
    <w:abstractNumId w:val="10"/>
  </w:num>
  <w:num w:numId="10">
    <w:abstractNumId w:val="4"/>
  </w:num>
  <w:num w:numId="11">
    <w:abstractNumId w:val="13"/>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6EDA"/>
    <w:rsid w:val="00046EDA"/>
    <w:rsid w:val="00096AAE"/>
    <w:rsid w:val="000A6586"/>
    <w:rsid w:val="000F2567"/>
    <w:rsid w:val="000F4C13"/>
    <w:rsid w:val="00133913"/>
    <w:rsid w:val="00143F3E"/>
    <w:rsid w:val="00190F2E"/>
    <w:rsid w:val="001A380B"/>
    <w:rsid w:val="001D722B"/>
    <w:rsid w:val="001F6911"/>
    <w:rsid w:val="00207120"/>
    <w:rsid w:val="00233624"/>
    <w:rsid w:val="00251834"/>
    <w:rsid w:val="00256F00"/>
    <w:rsid w:val="00263DBE"/>
    <w:rsid w:val="0026541D"/>
    <w:rsid w:val="002B29B5"/>
    <w:rsid w:val="002D2DAD"/>
    <w:rsid w:val="002E7A1C"/>
    <w:rsid w:val="00371791"/>
    <w:rsid w:val="00387986"/>
    <w:rsid w:val="003B0741"/>
    <w:rsid w:val="003C0A3E"/>
    <w:rsid w:val="003C403B"/>
    <w:rsid w:val="00443D04"/>
    <w:rsid w:val="0047672F"/>
    <w:rsid w:val="00504329"/>
    <w:rsid w:val="00535584"/>
    <w:rsid w:val="00542A07"/>
    <w:rsid w:val="005C6BF8"/>
    <w:rsid w:val="00650907"/>
    <w:rsid w:val="006735B7"/>
    <w:rsid w:val="00693DEA"/>
    <w:rsid w:val="00754002"/>
    <w:rsid w:val="00756797"/>
    <w:rsid w:val="00783BDD"/>
    <w:rsid w:val="00784D8E"/>
    <w:rsid w:val="007B3BCC"/>
    <w:rsid w:val="007E42C4"/>
    <w:rsid w:val="007F406A"/>
    <w:rsid w:val="00833737"/>
    <w:rsid w:val="00850B40"/>
    <w:rsid w:val="008555E7"/>
    <w:rsid w:val="00872BD2"/>
    <w:rsid w:val="008C00AF"/>
    <w:rsid w:val="008D5CD0"/>
    <w:rsid w:val="0090171D"/>
    <w:rsid w:val="0091609A"/>
    <w:rsid w:val="0093724C"/>
    <w:rsid w:val="00982417"/>
    <w:rsid w:val="00996518"/>
    <w:rsid w:val="009C309F"/>
    <w:rsid w:val="009D12EE"/>
    <w:rsid w:val="00A650CA"/>
    <w:rsid w:val="00AB6612"/>
    <w:rsid w:val="00AC640D"/>
    <w:rsid w:val="00AC75F7"/>
    <w:rsid w:val="00B04992"/>
    <w:rsid w:val="00B76B5E"/>
    <w:rsid w:val="00B77997"/>
    <w:rsid w:val="00B80268"/>
    <w:rsid w:val="00BA20A9"/>
    <w:rsid w:val="00BC02D2"/>
    <w:rsid w:val="00BE6750"/>
    <w:rsid w:val="00BF4F60"/>
    <w:rsid w:val="00BF5167"/>
    <w:rsid w:val="00C41E4D"/>
    <w:rsid w:val="00CB4AF6"/>
    <w:rsid w:val="00CF42A9"/>
    <w:rsid w:val="00D07501"/>
    <w:rsid w:val="00D71A19"/>
    <w:rsid w:val="00DB7DB5"/>
    <w:rsid w:val="00DC6079"/>
    <w:rsid w:val="00DF3C8D"/>
    <w:rsid w:val="00E235C6"/>
    <w:rsid w:val="00E6044D"/>
    <w:rsid w:val="00E72E5B"/>
    <w:rsid w:val="00EF6347"/>
    <w:rsid w:val="00F13B82"/>
    <w:rsid w:val="00F371AC"/>
    <w:rsid w:val="00F664C9"/>
    <w:rsid w:val="00F67AA2"/>
    <w:rsid w:val="00F86C18"/>
    <w:rsid w:val="00F97B93"/>
    <w:rsid w:val="00FA1C36"/>
    <w:rsid w:val="00FB0BBD"/>
    <w:rsid w:val="00FB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13"/>
    <w:pPr>
      <w:spacing w:after="200" w:line="276" w:lineRule="auto"/>
    </w:pPr>
    <w:rPr>
      <w:sz w:val="22"/>
      <w:szCs w:val="22"/>
      <w:lang w:eastAsia="en-US"/>
    </w:rPr>
  </w:style>
  <w:style w:type="paragraph" w:styleId="Heading1">
    <w:name w:val="heading 1"/>
    <w:basedOn w:val="Normal"/>
    <w:next w:val="Normal"/>
    <w:qFormat/>
    <w:rsid w:val="0023362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B8026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qFormat/>
    <w:rsid w:val="002336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DA"/>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unhideWhenUsed/>
    <w:rsid w:val="00542A07"/>
    <w:rPr>
      <w:color w:val="0000FF"/>
      <w:u w:val="single"/>
    </w:rPr>
  </w:style>
  <w:style w:type="paragraph" w:styleId="Header">
    <w:name w:val="header"/>
    <w:basedOn w:val="Normal"/>
    <w:link w:val="HeaderChar"/>
    <w:uiPriority w:val="99"/>
    <w:semiHidden/>
    <w:unhideWhenUsed/>
    <w:rsid w:val="00F664C9"/>
    <w:pPr>
      <w:tabs>
        <w:tab w:val="center" w:pos="4513"/>
        <w:tab w:val="right" w:pos="9026"/>
      </w:tabs>
    </w:pPr>
  </w:style>
  <w:style w:type="character" w:customStyle="1" w:styleId="HeaderChar">
    <w:name w:val="Header Char"/>
    <w:basedOn w:val="DefaultParagraphFont"/>
    <w:link w:val="Header"/>
    <w:uiPriority w:val="99"/>
    <w:semiHidden/>
    <w:rsid w:val="00F664C9"/>
  </w:style>
  <w:style w:type="paragraph" w:styleId="Footer">
    <w:name w:val="footer"/>
    <w:basedOn w:val="Normal"/>
    <w:link w:val="FooterChar"/>
    <w:uiPriority w:val="99"/>
    <w:unhideWhenUsed/>
    <w:rsid w:val="00F664C9"/>
    <w:pPr>
      <w:tabs>
        <w:tab w:val="center" w:pos="4513"/>
        <w:tab w:val="right" w:pos="9026"/>
      </w:tabs>
    </w:pPr>
  </w:style>
  <w:style w:type="character" w:customStyle="1" w:styleId="FooterChar">
    <w:name w:val="Footer Char"/>
    <w:basedOn w:val="DefaultParagraphFont"/>
    <w:link w:val="Footer"/>
    <w:uiPriority w:val="99"/>
    <w:rsid w:val="00F664C9"/>
  </w:style>
  <w:style w:type="paragraph" w:styleId="BalloonText">
    <w:name w:val="Balloon Text"/>
    <w:basedOn w:val="Normal"/>
    <w:link w:val="BalloonTextChar"/>
    <w:uiPriority w:val="99"/>
    <w:semiHidden/>
    <w:unhideWhenUsed/>
    <w:rsid w:val="00F67A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7AA2"/>
    <w:rPr>
      <w:rFonts w:ascii="Tahoma" w:hAnsi="Tahoma" w:cs="Tahoma"/>
      <w:sz w:val="16"/>
      <w:szCs w:val="16"/>
      <w:lang w:eastAsia="en-US"/>
    </w:rPr>
  </w:style>
  <w:style w:type="character" w:customStyle="1" w:styleId="Heading2Char">
    <w:name w:val="Heading 2 Char"/>
    <w:link w:val="Heading2"/>
    <w:uiPriority w:val="9"/>
    <w:rsid w:val="00B80268"/>
    <w:rPr>
      <w:rFonts w:ascii="Times New Roman" w:eastAsia="Times New Roman" w:hAnsi="Times New Roman"/>
      <w:b/>
      <w:bCs/>
      <w:sz w:val="36"/>
      <w:szCs w:val="36"/>
    </w:rPr>
  </w:style>
  <w:style w:type="character" w:styleId="Strong">
    <w:name w:val="Strong"/>
    <w:uiPriority w:val="22"/>
    <w:qFormat/>
    <w:rsid w:val="00B80268"/>
    <w:rPr>
      <w:b/>
      <w:bCs/>
    </w:rPr>
  </w:style>
  <w:style w:type="character" w:styleId="Emphasis">
    <w:name w:val="Emphasis"/>
    <w:basedOn w:val="DefaultParagraphFont"/>
    <w:qFormat/>
    <w:rsid w:val="00233624"/>
    <w:rPr>
      <w:i/>
      <w:iCs/>
    </w:rPr>
  </w:style>
  <w:style w:type="paragraph" w:styleId="ListParagraph">
    <w:name w:val="List Paragraph"/>
    <w:basedOn w:val="Normal"/>
    <w:uiPriority w:val="34"/>
    <w:qFormat/>
    <w:rsid w:val="008D5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1766">
      <w:bodyDiv w:val="1"/>
      <w:marLeft w:val="0"/>
      <w:marRight w:val="0"/>
      <w:marTop w:val="0"/>
      <w:marBottom w:val="0"/>
      <w:divBdr>
        <w:top w:val="none" w:sz="0" w:space="0" w:color="auto"/>
        <w:left w:val="none" w:sz="0" w:space="0" w:color="auto"/>
        <w:bottom w:val="none" w:sz="0" w:space="0" w:color="auto"/>
        <w:right w:val="none" w:sz="0" w:space="0" w:color="auto"/>
      </w:divBdr>
      <w:divsChild>
        <w:div w:id="732242209">
          <w:marLeft w:val="0"/>
          <w:marRight w:val="0"/>
          <w:marTop w:val="100"/>
          <w:marBottom w:val="100"/>
          <w:divBdr>
            <w:top w:val="single" w:sz="4" w:space="0" w:color="D0D0D0"/>
            <w:left w:val="single" w:sz="4" w:space="0" w:color="D0D0D0"/>
            <w:bottom w:val="single" w:sz="4" w:space="0" w:color="D0D0D0"/>
            <w:right w:val="single" w:sz="4" w:space="0" w:color="D0D0D0"/>
          </w:divBdr>
          <w:divsChild>
            <w:div w:id="812141794">
              <w:marLeft w:val="0"/>
              <w:marRight w:val="0"/>
              <w:marTop w:val="0"/>
              <w:marBottom w:val="0"/>
              <w:divBdr>
                <w:top w:val="none" w:sz="0" w:space="0" w:color="auto"/>
                <w:left w:val="none" w:sz="0" w:space="0" w:color="auto"/>
                <w:bottom w:val="none" w:sz="0" w:space="0" w:color="auto"/>
                <w:right w:val="none" w:sz="0" w:space="0" w:color="auto"/>
              </w:divBdr>
              <w:divsChild>
                <w:div w:id="2052656510">
                  <w:marLeft w:val="0"/>
                  <w:marRight w:val="0"/>
                  <w:marTop w:val="0"/>
                  <w:marBottom w:val="0"/>
                  <w:divBdr>
                    <w:top w:val="none" w:sz="0" w:space="0" w:color="auto"/>
                    <w:left w:val="none" w:sz="0" w:space="0" w:color="auto"/>
                    <w:bottom w:val="none" w:sz="0" w:space="0" w:color="auto"/>
                    <w:right w:val="none" w:sz="0" w:space="0" w:color="auto"/>
                  </w:divBdr>
                  <w:divsChild>
                    <w:div w:id="572936508">
                      <w:marLeft w:val="0"/>
                      <w:marRight w:val="0"/>
                      <w:marTop w:val="0"/>
                      <w:marBottom w:val="60"/>
                      <w:divBdr>
                        <w:top w:val="single" w:sz="4" w:space="0" w:color="A0A0A0"/>
                        <w:left w:val="single" w:sz="4" w:space="0" w:color="A0A0A0"/>
                        <w:bottom w:val="single" w:sz="4" w:space="0" w:color="A0A0A0"/>
                        <w:right w:val="single" w:sz="4" w:space="0" w:color="A0A0A0"/>
                      </w:divBdr>
                      <w:divsChild>
                        <w:div w:id="2007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81111">
      <w:bodyDiv w:val="1"/>
      <w:marLeft w:val="0"/>
      <w:marRight w:val="0"/>
      <w:marTop w:val="0"/>
      <w:marBottom w:val="0"/>
      <w:divBdr>
        <w:top w:val="none" w:sz="0" w:space="0" w:color="auto"/>
        <w:left w:val="none" w:sz="0" w:space="0" w:color="auto"/>
        <w:bottom w:val="none" w:sz="0" w:space="0" w:color="auto"/>
        <w:right w:val="none" w:sz="0" w:space="0" w:color="auto"/>
      </w:divBdr>
      <w:divsChild>
        <w:div w:id="518083874">
          <w:marLeft w:val="0"/>
          <w:marRight w:val="0"/>
          <w:marTop w:val="100"/>
          <w:marBottom w:val="100"/>
          <w:divBdr>
            <w:top w:val="single" w:sz="4" w:space="0" w:color="D0D0D0"/>
            <w:left w:val="single" w:sz="4" w:space="0" w:color="D0D0D0"/>
            <w:bottom w:val="single" w:sz="4" w:space="0" w:color="D0D0D0"/>
            <w:right w:val="single" w:sz="4" w:space="0" w:color="D0D0D0"/>
          </w:divBdr>
          <w:divsChild>
            <w:div w:id="1277980694">
              <w:marLeft w:val="0"/>
              <w:marRight w:val="0"/>
              <w:marTop w:val="0"/>
              <w:marBottom w:val="0"/>
              <w:divBdr>
                <w:top w:val="none" w:sz="0" w:space="0" w:color="auto"/>
                <w:left w:val="none" w:sz="0" w:space="0" w:color="auto"/>
                <w:bottom w:val="none" w:sz="0" w:space="0" w:color="auto"/>
                <w:right w:val="none" w:sz="0" w:space="0" w:color="auto"/>
              </w:divBdr>
              <w:divsChild>
                <w:div w:id="1761026229">
                  <w:marLeft w:val="0"/>
                  <w:marRight w:val="0"/>
                  <w:marTop w:val="120"/>
                  <w:marBottom w:val="0"/>
                  <w:divBdr>
                    <w:top w:val="none" w:sz="0" w:space="0" w:color="auto"/>
                    <w:left w:val="none" w:sz="0" w:space="0" w:color="auto"/>
                    <w:bottom w:val="none" w:sz="0" w:space="0" w:color="auto"/>
                    <w:right w:val="none" w:sz="0" w:space="0" w:color="auto"/>
                  </w:divBdr>
                  <w:divsChild>
                    <w:div w:id="1330252680">
                      <w:marLeft w:val="0"/>
                      <w:marRight w:val="0"/>
                      <w:marTop w:val="0"/>
                      <w:marBottom w:val="0"/>
                      <w:divBdr>
                        <w:top w:val="none" w:sz="0" w:space="0" w:color="auto"/>
                        <w:left w:val="none" w:sz="0" w:space="0" w:color="auto"/>
                        <w:bottom w:val="none" w:sz="0" w:space="0" w:color="auto"/>
                        <w:right w:val="none" w:sz="0" w:space="0" w:color="auto"/>
                      </w:divBdr>
                      <w:divsChild>
                        <w:div w:id="1690715153">
                          <w:marLeft w:val="0"/>
                          <w:marRight w:val="0"/>
                          <w:marTop w:val="0"/>
                          <w:marBottom w:val="0"/>
                          <w:divBdr>
                            <w:top w:val="none" w:sz="0" w:space="0" w:color="auto"/>
                            <w:left w:val="none" w:sz="0" w:space="0" w:color="auto"/>
                            <w:bottom w:val="none" w:sz="0" w:space="0" w:color="auto"/>
                            <w:right w:val="none" w:sz="0" w:space="0" w:color="auto"/>
                          </w:divBdr>
                          <w:divsChild>
                            <w:div w:id="367528560">
                              <w:marLeft w:val="0"/>
                              <w:marRight w:val="0"/>
                              <w:marTop w:val="0"/>
                              <w:marBottom w:val="0"/>
                              <w:divBdr>
                                <w:top w:val="none" w:sz="0" w:space="0" w:color="auto"/>
                                <w:left w:val="none" w:sz="0" w:space="0" w:color="auto"/>
                                <w:bottom w:val="none" w:sz="0" w:space="0" w:color="auto"/>
                                <w:right w:val="none" w:sz="0" w:space="0" w:color="auto"/>
                              </w:divBdr>
                              <w:divsChild>
                                <w:div w:id="1218055096">
                                  <w:marLeft w:val="0"/>
                                  <w:marRight w:val="0"/>
                                  <w:marTop w:val="0"/>
                                  <w:marBottom w:val="0"/>
                                  <w:divBdr>
                                    <w:top w:val="single" w:sz="4" w:space="6" w:color="D0C9CB"/>
                                    <w:left w:val="single" w:sz="4" w:space="3" w:color="D0C9CB"/>
                                    <w:bottom w:val="single" w:sz="4" w:space="3" w:color="D0C9CB"/>
                                    <w:right w:val="single" w:sz="4" w:space="3" w:color="D0C9CB"/>
                                  </w:divBdr>
                                  <w:divsChild>
                                    <w:div w:id="14041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292865">
      <w:bodyDiv w:val="1"/>
      <w:marLeft w:val="0"/>
      <w:marRight w:val="0"/>
      <w:marTop w:val="0"/>
      <w:marBottom w:val="0"/>
      <w:divBdr>
        <w:top w:val="none" w:sz="0" w:space="0" w:color="auto"/>
        <w:left w:val="none" w:sz="0" w:space="0" w:color="auto"/>
        <w:bottom w:val="none" w:sz="0" w:space="0" w:color="auto"/>
        <w:right w:val="none" w:sz="0" w:space="0" w:color="auto"/>
      </w:divBdr>
      <w:divsChild>
        <w:div w:id="1529415298">
          <w:marLeft w:val="0"/>
          <w:marRight w:val="0"/>
          <w:marTop w:val="0"/>
          <w:marBottom w:val="0"/>
          <w:divBdr>
            <w:top w:val="none" w:sz="0" w:space="0" w:color="auto"/>
            <w:left w:val="none" w:sz="0" w:space="0" w:color="auto"/>
            <w:bottom w:val="none" w:sz="0" w:space="0" w:color="auto"/>
            <w:right w:val="none" w:sz="0" w:space="0" w:color="auto"/>
          </w:divBdr>
          <w:divsChild>
            <w:div w:id="1870294456">
              <w:marLeft w:val="0"/>
              <w:marRight w:val="0"/>
              <w:marTop w:val="0"/>
              <w:marBottom w:val="0"/>
              <w:divBdr>
                <w:top w:val="none" w:sz="0" w:space="0" w:color="auto"/>
                <w:left w:val="none" w:sz="0" w:space="0" w:color="auto"/>
                <w:bottom w:val="none" w:sz="0" w:space="0" w:color="auto"/>
                <w:right w:val="none" w:sz="0" w:space="0" w:color="auto"/>
              </w:divBdr>
              <w:divsChild>
                <w:div w:id="984311751">
                  <w:marLeft w:val="0"/>
                  <w:marRight w:val="0"/>
                  <w:marTop w:val="0"/>
                  <w:marBottom w:val="0"/>
                  <w:divBdr>
                    <w:top w:val="none" w:sz="0" w:space="0" w:color="auto"/>
                    <w:left w:val="none" w:sz="0" w:space="0" w:color="auto"/>
                    <w:bottom w:val="none" w:sz="0" w:space="0" w:color="auto"/>
                    <w:right w:val="none" w:sz="0" w:space="0" w:color="auto"/>
                  </w:divBdr>
                  <w:divsChild>
                    <w:div w:id="733506075">
                      <w:marLeft w:val="0"/>
                      <w:marRight w:val="0"/>
                      <w:marTop w:val="0"/>
                      <w:marBottom w:val="0"/>
                      <w:divBdr>
                        <w:top w:val="none" w:sz="0" w:space="0" w:color="auto"/>
                        <w:left w:val="none" w:sz="0" w:space="0" w:color="auto"/>
                        <w:bottom w:val="none" w:sz="0" w:space="0" w:color="auto"/>
                        <w:right w:val="none" w:sz="0" w:space="0" w:color="auto"/>
                      </w:divBdr>
                      <w:divsChild>
                        <w:div w:id="1746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11878">
      <w:bodyDiv w:val="1"/>
      <w:marLeft w:val="0"/>
      <w:marRight w:val="0"/>
      <w:marTop w:val="0"/>
      <w:marBottom w:val="0"/>
      <w:divBdr>
        <w:top w:val="none" w:sz="0" w:space="0" w:color="auto"/>
        <w:left w:val="none" w:sz="0" w:space="0" w:color="auto"/>
        <w:bottom w:val="none" w:sz="0" w:space="0" w:color="auto"/>
        <w:right w:val="none" w:sz="0" w:space="0" w:color="auto"/>
      </w:divBdr>
      <w:divsChild>
        <w:div w:id="1774283868">
          <w:marLeft w:val="0"/>
          <w:marRight w:val="0"/>
          <w:marTop w:val="100"/>
          <w:marBottom w:val="100"/>
          <w:divBdr>
            <w:top w:val="single" w:sz="4" w:space="0" w:color="D0D0D0"/>
            <w:left w:val="single" w:sz="4" w:space="0" w:color="D0D0D0"/>
            <w:bottom w:val="single" w:sz="4" w:space="0" w:color="D0D0D0"/>
            <w:right w:val="single" w:sz="4" w:space="0" w:color="D0D0D0"/>
          </w:divBdr>
          <w:divsChild>
            <w:div w:id="177353601">
              <w:marLeft w:val="0"/>
              <w:marRight w:val="0"/>
              <w:marTop w:val="0"/>
              <w:marBottom w:val="0"/>
              <w:divBdr>
                <w:top w:val="none" w:sz="0" w:space="0" w:color="auto"/>
                <w:left w:val="none" w:sz="0" w:space="0" w:color="auto"/>
                <w:bottom w:val="none" w:sz="0" w:space="0" w:color="auto"/>
                <w:right w:val="none" w:sz="0" w:space="0" w:color="auto"/>
              </w:divBdr>
              <w:divsChild>
                <w:div w:id="1790661938">
                  <w:marLeft w:val="0"/>
                  <w:marRight w:val="0"/>
                  <w:marTop w:val="0"/>
                  <w:marBottom w:val="0"/>
                  <w:divBdr>
                    <w:top w:val="none" w:sz="0" w:space="0" w:color="auto"/>
                    <w:left w:val="none" w:sz="0" w:space="0" w:color="auto"/>
                    <w:bottom w:val="none" w:sz="0" w:space="0" w:color="auto"/>
                    <w:right w:val="none" w:sz="0" w:space="0" w:color="auto"/>
                  </w:divBdr>
                  <w:divsChild>
                    <w:div w:id="1985694448">
                      <w:marLeft w:val="0"/>
                      <w:marRight w:val="0"/>
                      <w:marTop w:val="0"/>
                      <w:marBottom w:val="60"/>
                      <w:divBdr>
                        <w:top w:val="single" w:sz="4" w:space="0" w:color="A0A0A0"/>
                        <w:left w:val="single" w:sz="4" w:space="0" w:color="A0A0A0"/>
                        <w:bottom w:val="single" w:sz="4" w:space="0" w:color="A0A0A0"/>
                        <w:right w:val="single" w:sz="4" w:space="0" w:color="A0A0A0"/>
                      </w:divBdr>
                      <w:divsChild>
                        <w:div w:id="1741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51647">
      <w:bodyDiv w:val="1"/>
      <w:marLeft w:val="0"/>
      <w:marRight w:val="0"/>
      <w:marTop w:val="0"/>
      <w:marBottom w:val="0"/>
      <w:divBdr>
        <w:top w:val="none" w:sz="0" w:space="0" w:color="auto"/>
        <w:left w:val="none" w:sz="0" w:space="0" w:color="auto"/>
        <w:bottom w:val="none" w:sz="0" w:space="0" w:color="auto"/>
        <w:right w:val="none" w:sz="0" w:space="0" w:color="auto"/>
      </w:divBdr>
      <w:divsChild>
        <w:div w:id="1262445463">
          <w:marLeft w:val="0"/>
          <w:marRight w:val="0"/>
          <w:marTop w:val="0"/>
          <w:marBottom w:val="0"/>
          <w:divBdr>
            <w:top w:val="none" w:sz="0" w:space="0" w:color="auto"/>
            <w:left w:val="none" w:sz="0" w:space="0" w:color="auto"/>
            <w:bottom w:val="none" w:sz="0" w:space="0" w:color="auto"/>
            <w:right w:val="none" w:sz="0" w:space="0" w:color="auto"/>
          </w:divBdr>
          <w:divsChild>
            <w:div w:id="1131751022">
              <w:marLeft w:val="0"/>
              <w:marRight w:val="0"/>
              <w:marTop w:val="0"/>
              <w:marBottom w:val="0"/>
              <w:divBdr>
                <w:top w:val="none" w:sz="0" w:space="0" w:color="auto"/>
                <w:left w:val="none" w:sz="0" w:space="0" w:color="auto"/>
                <w:bottom w:val="none" w:sz="0" w:space="0" w:color="auto"/>
                <w:right w:val="none" w:sz="0" w:space="0" w:color="auto"/>
              </w:divBdr>
              <w:divsChild>
                <w:div w:id="727918083">
                  <w:marLeft w:val="0"/>
                  <w:marRight w:val="0"/>
                  <w:marTop w:val="0"/>
                  <w:marBottom w:val="0"/>
                  <w:divBdr>
                    <w:top w:val="none" w:sz="0" w:space="0" w:color="auto"/>
                    <w:left w:val="none" w:sz="0" w:space="0" w:color="auto"/>
                    <w:bottom w:val="none" w:sz="0" w:space="0" w:color="auto"/>
                    <w:right w:val="none" w:sz="0" w:space="0" w:color="auto"/>
                  </w:divBdr>
                  <w:divsChild>
                    <w:div w:id="34811541">
                      <w:marLeft w:val="0"/>
                      <w:marRight w:val="0"/>
                      <w:marTop w:val="0"/>
                      <w:marBottom w:val="0"/>
                      <w:divBdr>
                        <w:top w:val="none" w:sz="0" w:space="0" w:color="auto"/>
                        <w:left w:val="none" w:sz="0" w:space="0" w:color="auto"/>
                        <w:bottom w:val="none" w:sz="0" w:space="0" w:color="auto"/>
                        <w:right w:val="none" w:sz="0" w:space="0" w:color="auto"/>
                      </w:divBdr>
                      <w:divsChild>
                        <w:div w:id="18295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00080">
      <w:bodyDiv w:val="1"/>
      <w:marLeft w:val="0"/>
      <w:marRight w:val="0"/>
      <w:marTop w:val="0"/>
      <w:marBottom w:val="0"/>
      <w:divBdr>
        <w:top w:val="none" w:sz="0" w:space="0" w:color="auto"/>
        <w:left w:val="none" w:sz="0" w:space="0" w:color="auto"/>
        <w:bottom w:val="none" w:sz="0" w:space="0" w:color="auto"/>
        <w:right w:val="none" w:sz="0" w:space="0" w:color="auto"/>
      </w:divBdr>
      <w:divsChild>
        <w:div w:id="1012222559">
          <w:marLeft w:val="0"/>
          <w:marRight w:val="0"/>
          <w:marTop w:val="0"/>
          <w:marBottom w:val="0"/>
          <w:divBdr>
            <w:top w:val="none" w:sz="0" w:space="0" w:color="auto"/>
            <w:left w:val="none" w:sz="0" w:space="0" w:color="auto"/>
            <w:bottom w:val="none" w:sz="0" w:space="0" w:color="auto"/>
            <w:right w:val="none" w:sz="0" w:space="0" w:color="auto"/>
          </w:divBdr>
          <w:divsChild>
            <w:div w:id="1749302121">
              <w:marLeft w:val="0"/>
              <w:marRight w:val="0"/>
              <w:marTop w:val="0"/>
              <w:marBottom w:val="0"/>
              <w:divBdr>
                <w:top w:val="none" w:sz="0" w:space="0" w:color="auto"/>
                <w:left w:val="none" w:sz="0" w:space="0" w:color="auto"/>
                <w:bottom w:val="none" w:sz="0" w:space="0" w:color="auto"/>
                <w:right w:val="none" w:sz="0" w:space="0" w:color="auto"/>
              </w:divBdr>
              <w:divsChild>
                <w:div w:id="1521502359">
                  <w:marLeft w:val="0"/>
                  <w:marRight w:val="0"/>
                  <w:marTop w:val="100"/>
                  <w:marBottom w:val="100"/>
                  <w:divBdr>
                    <w:top w:val="none" w:sz="0" w:space="0" w:color="auto"/>
                    <w:left w:val="none" w:sz="0" w:space="0" w:color="auto"/>
                    <w:bottom w:val="none" w:sz="0" w:space="0" w:color="auto"/>
                    <w:right w:val="none" w:sz="0" w:space="0" w:color="auto"/>
                  </w:divBdr>
                  <w:divsChild>
                    <w:div w:id="714811734">
                      <w:marLeft w:val="0"/>
                      <w:marRight w:val="0"/>
                      <w:marTop w:val="0"/>
                      <w:marBottom w:val="0"/>
                      <w:divBdr>
                        <w:top w:val="none" w:sz="0" w:space="0" w:color="auto"/>
                        <w:left w:val="none" w:sz="0" w:space="0" w:color="auto"/>
                        <w:bottom w:val="none" w:sz="0" w:space="0" w:color="auto"/>
                        <w:right w:val="none" w:sz="0" w:space="0" w:color="auto"/>
                      </w:divBdr>
                      <w:divsChild>
                        <w:div w:id="646474901">
                          <w:marLeft w:val="0"/>
                          <w:marRight w:val="0"/>
                          <w:marTop w:val="0"/>
                          <w:marBottom w:val="0"/>
                          <w:divBdr>
                            <w:top w:val="none" w:sz="0" w:space="0" w:color="auto"/>
                            <w:left w:val="none" w:sz="0" w:space="0" w:color="auto"/>
                            <w:bottom w:val="none" w:sz="0" w:space="0" w:color="auto"/>
                            <w:right w:val="none" w:sz="0" w:space="0" w:color="auto"/>
                          </w:divBdr>
                          <w:divsChild>
                            <w:div w:id="179050348">
                              <w:marLeft w:val="0"/>
                              <w:marRight w:val="0"/>
                              <w:marTop w:val="0"/>
                              <w:marBottom w:val="0"/>
                              <w:divBdr>
                                <w:top w:val="none" w:sz="0" w:space="0" w:color="auto"/>
                                <w:left w:val="none" w:sz="0" w:space="0" w:color="auto"/>
                                <w:bottom w:val="none" w:sz="0" w:space="0" w:color="auto"/>
                                <w:right w:val="none" w:sz="0" w:space="0" w:color="auto"/>
                              </w:divBdr>
                              <w:divsChild>
                                <w:div w:id="407458759">
                                  <w:marLeft w:val="0"/>
                                  <w:marRight w:val="0"/>
                                  <w:marTop w:val="0"/>
                                  <w:marBottom w:val="0"/>
                                  <w:divBdr>
                                    <w:top w:val="none" w:sz="0" w:space="0" w:color="auto"/>
                                    <w:left w:val="none" w:sz="0" w:space="0" w:color="auto"/>
                                    <w:bottom w:val="none" w:sz="0" w:space="0" w:color="auto"/>
                                    <w:right w:val="none" w:sz="0" w:space="0" w:color="auto"/>
                                  </w:divBdr>
                                  <w:divsChild>
                                    <w:div w:id="538007989">
                                      <w:marLeft w:val="0"/>
                                      <w:marRight w:val="0"/>
                                      <w:marTop w:val="0"/>
                                      <w:marBottom w:val="0"/>
                                      <w:divBdr>
                                        <w:top w:val="none" w:sz="0" w:space="0" w:color="auto"/>
                                        <w:left w:val="none" w:sz="0" w:space="0" w:color="auto"/>
                                        <w:bottom w:val="none" w:sz="0" w:space="0" w:color="auto"/>
                                        <w:right w:val="none" w:sz="0" w:space="0" w:color="auto"/>
                                      </w:divBdr>
                                      <w:divsChild>
                                        <w:div w:id="96142791">
                                          <w:marLeft w:val="0"/>
                                          <w:marRight w:val="0"/>
                                          <w:marTop w:val="0"/>
                                          <w:marBottom w:val="0"/>
                                          <w:divBdr>
                                            <w:top w:val="none" w:sz="0" w:space="0" w:color="auto"/>
                                            <w:left w:val="none" w:sz="0" w:space="0" w:color="auto"/>
                                            <w:bottom w:val="none" w:sz="0" w:space="0" w:color="auto"/>
                                            <w:right w:val="none" w:sz="0" w:space="0" w:color="auto"/>
                                          </w:divBdr>
                                          <w:divsChild>
                                            <w:div w:id="8597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547752">
      <w:bodyDiv w:val="1"/>
      <w:marLeft w:val="0"/>
      <w:marRight w:val="0"/>
      <w:marTop w:val="0"/>
      <w:marBottom w:val="0"/>
      <w:divBdr>
        <w:top w:val="none" w:sz="0" w:space="0" w:color="auto"/>
        <w:left w:val="none" w:sz="0" w:space="0" w:color="auto"/>
        <w:bottom w:val="none" w:sz="0" w:space="0" w:color="auto"/>
        <w:right w:val="none" w:sz="0" w:space="0" w:color="auto"/>
      </w:divBdr>
    </w:div>
    <w:div w:id="1345791283">
      <w:bodyDiv w:val="1"/>
      <w:marLeft w:val="0"/>
      <w:marRight w:val="0"/>
      <w:marTop w:val="0"/>
      <w:marBottom w:val="0"/>
      <w:divBdr>
        <w:top w:val="none" w:sz="0" w:space="0" w:color="auto"/>
        <w:left w:val="none" w:sz="0" w:space="0" w:color="auto"/>
        <w:bottom w:val="none" w:sz="0" w:space="0" w:color="auto"/>
        <w:right w:val="none" w:sz="0" w:space="0" w:color="auto"/>
      </w:divBdr>
      <w:divsChild>
        <w:div w:id="807280631">
          <w:marLeft w:val="0"/>
          <w:marRight w:val="0"/>
          <w:marTop w:val="0"/>
          <w:marBottom w:val="0"/>
          <w:divBdr>
            <w:top w:val="none" w:sz="0" w:space="0" w:color="auto"/>
            <w:left w:val="none" w:sz="0" w:space="0" w:color="auto"/>
            <w:bottom w:val="none" w:sz="0" w:space="0" w:color="auto"/>
            <w:right w:val="none" w:sz="0" w:space="0" w:color="auto"/>
          </w:divBdr>
          <w:divsChild>
            <w:div w:id="1133864311">
              <w:marLeft w:val="0"/>
              <w:marRight w:val="0"/>
              <w:marTop w:val="0"/>
              <w:marBottom w:val="0"/>
              <w:divBdr>
                <w:top w:val="none" w:sz="0" w:space="0" w:color="auto"/>
                <w:left w:val="none" w:sz="0" w:space="0" w:color="auto"/>
                <w:bottom w:val="none" w:sz="0" w:space="0" w:color="auto"/>
                <w:right w:val="none" w:sz="0" w:space="0" w:color="auto"/>
              </w:divBdr>
              <w:divsChild>
                <w:div w:id="1898783765">
                  <w:marLeft w:val="0"/>
                  <w:marRight w:val="0"/>
                  <w:marTop w:val="0"/>
                  <w:marBottom w:val="0"/>
                  <w:divBdr>
                    <w:top w:val="none" w:sz="0" w:space="0" w:color="auto"/>
                    <w:left w:val="none" w:sz="0" w:space="0" w:color="auto"/>
                    <w:bottom w:val="none" w:sz="0" w:space="0" w:color="auto"/>
                    <w:right w:val="none" w:sz="0" w:space="0" w:color="auto"/>
                  </w:divBdr>
                  <w:divsChild>
                    <w:div w:id="2037732160">
                      <w:marLeft w:val="0"/>
                      <w:marRight w:val="0"/>
                      <w:marTop w:val="0"/>
                      <w:marBottom w:val="0"/>
                      <w:divBdr>
                        <w:top w:val="none" w:sz="0" w:space="0" w:color="auto"/>
                        <w:left w:val="none" w:sz="0" w:space="0" w:color="auto"/>
                        <w:bottom w:val="none" w:sz="0" w:space="0" w:color="auto"/>
                        <w:right w:val="none" w:sz="0" w:space="0" w:color="auto"/>
                      </w:divBdr>
                      <w:divsChild>
                        <w:div w:id="1179928287">
                          <w:marLeft w:val="0"/>
                          <w:marRight w:val="0"/>
                          <w:marTop w:val="0"/>
                          <w:marBottom w:val="0"/>
                          <w:divBdr>
                            <w:top w:val="none" w:sz="0" w:space="0" w:color="auto"/>
                            <w:left w:val="none" w:sz="0" w:space="0" w:color="auto"/>
                            <w:bottom w:val="none" w:sz="0" w:space="0" w:color="auto"/>
                            <w:right w:val="none" w:sz="0" w:space="0" w:color="auto"/>
                          </w:divBdr>
                          <w:divsChild>
                            <w:div w:id="15989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4635">
      <w:bodyDiv w:val="1"/>
      <w:marLeft w:val="0"/>
      <w:marRight w:val="0"/>
      <w:marTop w:val="0"/>
      <w:marBottom w:val="0"/>
      <w:divBdr>
        <w:top w:val="none" w:sz="0" w:space="0" w:color="auto"/>
        <w:left w:val="none" w:sz="0" w:space="0" w:color="auto"/>
        <w:bottom w:val="none" w:sz="0" w:space="0" w:color="auto"/>
        <w:right w:val="none" w:sz="0" w:space="0" w:color="auto"/>
      </w:divBdr>
      <w:divsChild>
        <w:div w:id="1354333301">
          <w:marLeft w:val="0"/>
          <w:marRight w:val="0"/>
          <w:marTop w:val="0"/>
          <w:marBottom w:val="0"/>
          <w:divBdr>
            <w:top w:val="none" w:sz="0" w:space="0" w:color="auto"/>
            <w:left w:val="none" w:sz="0" w:space="0" w:color="auto"/>
            <w:bottom w:val="none" w:sz="0" w:space="0" w:color="auto"/>
            <w:right w:val="none" w:sz="0" w:space="0" w:color="auto"/>
          </w:divBdr>
          <w:divsChild>
            <w:div w:id="2082561179">
              <w:marLeft w:val="0"/>
              <w:marRight w:val="0"/>
              <w:marTop w:val="0"/>
              <w:marBottom w:val="0"/>
              <w:divBdr>
                <w:top w:val="none" w:sz="0" w:space="0" w:color="auto"/>
                <w:left w:val="none" w:sz="0" w:space="0" w:color="auto"/>
                <w:bottom w:val="none" w:sz="0" w:space="0" w:color="auto"/>
                <w:right w:val="none" w:sz="0" w:space="0" w:color="auto"/>
              </w:divBdr>
              <w:divsChild>
                <w:div w:id="1681464752">
                  <w:marLeft w:val="0"/>
                  <w:marRight w:val="0"/>
                  <w:marTop w:val="0"/>
                  <w:marBottom w:val="0"/>
                  <w:divBdr>
                    <w:top w:val="none" w:sz="0" w:space="0" w:color="auto"/>
                    <w:left w:val="none" w:sz="0" w:space="0" w:color="auto"/>
                    <w:bottom w:val="none" w:sz="0" w:space="0" w:color="auto"/>
                    <w:right w:val="none" w:sz="0" w:space="0" w:color="auto"/>
                  </w:divBdr>
                  <w:divsChild>
                    <w:div w:id="1645504598">
                      <w:marLeft w:val="0"/>
                      <w:marRight w:val="0"/>
                      <w:marTop w:val="0"/>
                      <w:marBottom w:val="0"/>
                      <w:divBdr>
                        <w:top w:val="none" w:sz="0" w:space="0" w:color="auto"/>
                        <w:left w:val="none" w:sz="0" w:space="0" w:color="auto"/>
                        <w:bottom w:val="none" w:sz="0" w:space="0" w:color="auto"/>
                        <w:right w:val="none" w:sz="0" w:space="0" w:color="auto"/>
                      </w:divBdr>
                      <w:divsChild>
                        <w:div w:id="71778224">
                          <w:marLeft w:val="0"/>
                          <w:marRight w:val="0"/>
                          <w:marTop w:val="0"/>
                          <w:marBottom w:val="0"/>
                          <w:divBdr>
                            <w:top w:val="none" w:sz="0" w:space="0" w:color="auto"/>
                            <w:left w:val="none" w:sz="0" w:space="0" w:color="auto"/>
                            <w:bottom w:val="none" w:sz="0" w:space="0" w:color="auto"/>
                            <w:right w:val="none" w:sz="0" w:space="0" w:color="auto"/>
                          </w:divBdr>
                          <w:divsChild>
                            <w:div w:id="1380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6295">
      <w:bodyDiv w:val="1"/>
      <w:marLeft w:val="0"/>
      <w:marRight w:val="0"/>
      <w:marTop w:val="0"/>
      <w:marBottom w:val="0"/>
      <w:divBdr>
        <w:top w:val="none" w:sz="0" w:space="0" w:color="auto"/>
        <w:left w:val="none" w:sz="0" w:space="0" w:color="auto"/>
        <w:bottom w:val="none" w:sz="0" w:space="0" w:color="auto"/>
        <w:right w:val="none" w:sz="0" w:space="0" w:color="auto"/>
      </w:divBdr>
      <w:divsChild>
        <w:div w:id="1041906755">
          <w:marLeft w:val="0"/>
          <w:marRight w:val="0"/>
          <w:marTop w:val="0"/>
          <w:marBottom w:val="0"/>
          <w:divBdr>
            <w:top w:val="none" w:sz="0" w:space="0" w:color="auto"/>
            <w:left w:val="none" w:sz="0" w:space="0" w:color="auto"/>
            <w:bottom w:val="none" w:sz="0" w:space="0" w:color="auto"/>
            <w:right w:val="none" w:sz="0" w:space="0" w:color="auto"/>
          </w:divBdr>
          <w:divsChild>
            <w:div w:id="50807527">
              <w:marLeft w:val="0"/>
              <w:marRight w:val="0"/>
              <w:marTop w:val="0"/>
              <w:marBottom w:val="0"/>
              <w:divBdr>
                <w:top w:val="none" w:sz="0" w:space="0" w:color="auto"/>
                <w:left w:val="none" w:sz="0" w:space="0" w:color="auto"/>
                <w:bottom w:val="none" w:sz="0" w:space="0" w:color="auto"/>
                <w:right w:val="none" w:sz="0" w:space="0" w:color="auto"/>
              </w:divBdr>
              <w:divsChild>
                <w:div w:id="10953443">
                  <w:marLeft w:val="0"/>
                  <w:marRight w:val="0"/>
                  <w:marTop w:val="0"/>
                  <w:marBottom w:val="0"/>
                  <w:divBdr>
                    <w:top w:val="none" w:sz="0" w:space="0" w:color="auto"/>
                    <w:left w:val="none" w:sz="0" w:space="0" w:color="auto"/>
                    <w:bottom w:val="none" w:sz="0" w:space="0" w:color="auto"/>
                    <w:right w:val="none" w:sz="0" w:space="0" w:color="auto"/>
                  </w:divBdr>
                  <w:divsChild>
                    <w:div w:id="454522328">
                      <w:marLeft w:val="0"/>
                      <w:marRight w:val="0"/>
                      <w:marTop w:val="0"/>
                      <w:marBottom w:val="0"/>
                      <w:divBdr>
                        <w:top w:val="none" w:sz="0" w:space="0" w:color="auto"/>
                        <w:left w:val="none" w:sz="0" w:space="0" w:color="auto"/>
                        <w:bottom w:val="none" w:sz="0" w:space="0" w:color="auto"/>
                        <w:right w:val="none" w:sz="0" w:space="0" w:color="auto"/>
                      </w:divBdr>
                      <w:divsChild>
                        <w:div w:id="2144157167">
                          <w:marLeft w:val="0"/>
                          <w:marRight w:val="0"/>
                          <w:marTop w:val="0"/>
                          <w:marBottom w:val="0"/>
                          <w:divBdr>
                            <w:top w:val="none" w:sz="0" w:space="0" w:color="auto"/>
                            <w:left w:val="none" w:sz="0" w:space="0" w:color="auto"/>
                            <w:bottom w:val="none" w:sz="0" w:space="0" w:color="auto"/>
                            <w:right w:val="none" w:sz="0" w:space="0" w:color="auto"/>
                          </w:divBdr>
                          <w:divsChild>
                            <w:div w:id="1740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358544">
      <w:bodyDiv w:val="1"/>
      <w:marLeft w:val="0"/>
      <w:marRight w:val="0"/>
      <w:marTop w:val="0"/>
      <w:marBottom w:val="0"/>
      <w:divBdr>
        <w:top w:val="none" w:sz="0" w:space="0" w:color="auto"/>
        <w:left w:val="none" w:sz="0" w:space="0" w:color="auto"/>
        <w:bottom w:val="none" w:sz="0" w:space="0" w:color="auto"/>
        <w:right w:val="none" w:sz="0" w:space="0" w:color="auto"/>
      </w:divBdr>
      <w:divsChild>
        <w:div w:id="758718012">
          <w:marLeft w:val="0"/>
          <w:marRight w:val="0"/>
          <w:marTop w:val="0"/>
          <w:marBottom w:val="0"/>
          <w:divBdr>
            <w:top w:val="none" w:sz="0" w:space="0" w:color="auto"/>
            <w:left w:val="none" w:sz="0" w:space="0" w:color="auto"/>
            <w:bottom w:val="none" w:sz="0" w:space="0" w:color="auto"/>
            <w:right w:val="none" w:sz="0" w:space="0" w:color="auto"/>
          </w:divBdr>
          <w:divsChild>
            <w:div w:id="1722362277">
              <w:marLeft w:val="0"/>
              <w:marRight w:val="0"/>
              <w:marTop w:val="0"/>
              <w:marBottom w:val="0"/>
              <w:divBdr>
                <w:top w:val="none" w:sz="0" w:space="0" w:color="auto"/>
                <w:left w:val="none" w:sz="0" w:space="0" w:color="auto"/>
                <w:bottom w:val="none" w:sz="0" w:space="0" w:color="auto"/>
                <w:right w:val="none" w:sz="0" w:space="0" w:color="auto"/>
              </w:divBdr>
              <w:divsChild>
                <w:div w:id="2065718998">
                  <w:marLeft w:val="0"/>
                  <w:marRight w:val="0"/>
                  <w:marTop w:val="0"/>
                  <w:marBottom w:val="0"/>
                  <w:divBdr>
                    <w:top w:val="none" w:sz="0" w:space="0" w:color="auto"/>
                    <w:left w:val="none" w:sz="0" w:space="0" w:color="auto"/>
                    <w:bottom w:val="none" w:sz="0" w:space="0" w:color="auto"/>
                    <w:right w:val="none" w:sz="0" w:space="0" w:color="auto"/>
                  </w:divBdr>
                  <w:divsChild>
                    <w:div w:id="1181972502">
                      <w:marLeft w:val="0"/>
                      <w:marRight w:val="0"/>
                      <w:marTop w:val="0"/>
                      <w:marBottom w:val="0"/>
                      <w:divBdr>
                        <w:top w:val="none" w:sz="0" w:space="0" w:color="auto"/>
                        <w:left w:val="none" w:sz="0" w:space="0" w:color="auto"/>
                        <w:bottom w:val="none" w:sz="0" w:space="0" w:color="auto"/>
                        <w:right w:val="none" w:sz="0" w:space="0" w:color="auto"/>
                      </w:divBdr>
                      <w:divsChild>
                        <w:div w:id="1600290049">
                          <w:marLeft w:val="0"/>
                          <w:marRight w:val="0"/>
                          <w:marTop w:val="0"/>
                          <w:marBottom w:val="0"/>
                          <w:divBdr>
                            <w:top w:val="none" w:sz="0" w:space="0" w:color="auto"/>
                            <w:left w:val="none" w:sz="0" w:space="0" w:color="auto"/>
                            <w:bottom w:val="none" w:sz="0" w:space="0" w:color="auto"/>
                            <w:right w:val="none" w:sz="0" w:space="0" w:color="auto"/>
                          </w:divBdr>
                        </w:div>
                      </w:divsChild>
                    </w:div>
                    <w:div w:id="1691373116">
                      <w:marLeft w:val="0"/>
                      <w:marRight w:val="0"/>
                      <w:marTop w:val="0"/>
                      <w:marBottom w:val="0"/>
                      <w:divBdr>
                        <w:top w:val="none" w:sz="0" w:space="0" w:color="auto"/>
                        <w:left w:val="none" w:sz="0" w:space="0" w:color="auto"/>
                        <w:bottom w:val="none" w:sz="0" w:space="0" w:color="auto"/>
                        <w:right w:val="none" w:sz="0" w:space="0" w:color="auto"/>
                      </w:divBdr>
                      <w:divsChild>
                        <w:div w:id="1120874125">
                          <w:marLeft w:val="0"/>
                          <w:marRight w:val="0"/>
                          <w:marTop w:val="0"/>
                          <w:marBottom w:val="0"/>
                          <w:divBdr>
                            <w:top w:val="none" w:sz="0" w:space="0" w:color="auto"/>
                            <w:left w:val="none" w:sz="0" w:space="0" w:color="auto"/>
                            <w:bottom w:val="none" w:sz="0" w:space="0" w:color="auto"/>
                            <w:right w:val="none" w:sz="0" w:space="0" w:color="auto"/>
                          </w:divBdr>
                          <w:divsChild>
                            <w:div w:id="1960716613">
                              <w:marLeft w:val="0"/>
                              <w:marRight w:val="0"/>
                              <w:marTop w:val="0"/>
                              <w:marBottom w:val="0"/>
                              <w:divBdr>
                                <w:top w:val="none" w:sz="0" w:space="0" w:color="auto"/>
                                <w:left w:val="none" w:sz="0" w:space="0" w:color="auto"/>
                                <w:bottom w:val="none" w:sz="0" w:space="0" w:color="auto"/>
                                <w:right w:val="none" w:sz="0" w:space="0" w:color="auto"/>
                              </w:divBdr>
                            </w:div>
                            <w:div w:id="21081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90121">
      <w:bodyDiv w:val="1"/>
      <w:marLeft w:val="0"/>
      <w:marRight w:val="0"/>
      <w:marTop w:val="0"/>
      <w:marBottom w:val="0"/>
      <w:divBdr>
        <w:top w:val="none" w:sz="0" w:space="0" w:color="auto"/>
        <w:left w:val="none" w:sz="0" w:space="0" w:color="auto"/>
        <w:bottom w:val="none" w:sz="0" w:space="0" w:color="auto"/>
        <w:right w:val="none" w:sz="0" w:space="0" w:color="auto"/>
      </w:divBdr>
      <w:divsChild>
        <w:div w:id="1266615186">
          <w:marLeft w:val="0"/>
          <w:marRight w:val="0"/>
          <w:marTop w:val="100"/>
          <w:marBottom w:val="100"/>
          <w:divBdr>
            <w:top w:val="single" w:sz="4" w:space="0" w:color="D0D0D0"/>
            <w:left w:val="single" w:sz="4" w:space="0" w:color="D0D0D0"/>
            <w:bottom w:val="single" w:sz="4" w:space="0" w:color="D0D0D0"/>
            <w:right w:val="single" w:sz="4" w:space="0" w:color="D0D0D0"/>
          </w:divBdr>
          <w:divsChild>
            <w:div w:id="923297628">
              <w:marLeft w:val="0"/>
              <w:marRight w:val="0"/>
              <w:marTop w:val="0"/>
              <w:marBottom w:val="0"/>
              <w:divBdr>
                <w:top w:val="none" w:sz="0" w:space="0" w:color="auto"/>
                <w:left w:val="none" w:sz="0" w:space="0" w:color="auto"/>
                <w:bottom w:val="none" w:sz="0" w:space="0" w:color="auto"/>
                <w:right w:val="none" w:sz="0" w:space="0" w:color="auto"/>
              </w:divBdr>
              <w:divsChild>
                <w:div w:id="152962316">
                  <w:marLeft w:val="0"/>
                  <w:marRight w:val="0"/>
                  <w:marTop w:val="0"/>
                  <w:marBottom w:val="0"/>
                  <w:divBdr>
                    <w:top w:val="none" w:sz="0" w:space="0" w:color="auto"/>
                    <w:left w:val="none" w:sz="0" w:space="0" w:color="auto"/>
                    <w:bottom w:val="none" w:sz="0" w:space="0" w:color="auto"/>
                    <w:right w:val="none" w:sz="0" w:space="0" w:color="auto"/>
                  </w:divBdr>
                  <w:divsChild>
                    <w:div w:id="1356729995">
                      <w:marLeft w:val="0"/>
                      <w:marRight w:val="0"/>
                      <w:marTop w:val="0"/>
                      <w:marBottom w:val="60"/>
                      <w:divBdr>
                        <w:top w:val="single" w:sz="4" w:space="0" w:color="A0A0A0"/>
                        <w:left w:val="single" w:sz="4" w:space="0" w:color="A0A0A0"/>
                        <w:bottom w:val="single" w:sz="4" w:space="0" w:color="A0A0A0"/>
                        <w:right w:val="single" w:sz="4" w:space="0" w:color="A0A0A0"/>
                      </w:divBdr>
                      <w:divsChild>
                        <w:div w:id="617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89DB2-2302-4422-A1AD-E8444D2C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 – September 2013</vt:lpstr>
    </vt:vector>
  </TitlesOfParts>
  <Company>NHS Hull</Company>
  <LinksUpToDate>false</LinksUpToDate>
  <CharactersWithSpaces>290</CharactersWithSpaces>
  <SharedDoc>false</SharedDoc>
  <HLinks>
    <vt:vector size="24" baseType="variant">
      <vt:variant>
        <vt:i4>1245275</vt:i4>
      </vt:variant>
      <vt:variant>
        <vt:i4>9</vt:i4>
      </vt:variant>
      <vt:variant>
        <vt:i4>0</vt:i4>
      </vt:variant>
      <vt:variant>
        <vt:i4>5</vt:i4>
      </vt:variant>
      <vt:variant>
        <vt:lpwstr>http://www.metoffice.gov.uk/</vt:lpwstr>
      </vt:variant>
      <vt:variant>
        <vt:lpwstr/>
      </vt:variant>
      <vt:variant>
        <vt:i4>589908</vt:i4>
      </vt:variant>
      <vt:variant>
        <vt:i4>3</vt:i4>
      </vt:variant>
      <vt:variant>
        <vt:i4>0</vt:i4>
      </vt:variant>
      <vt:variant>
        <vt:i4>5</vt:i4>
      </vt:variant>
      <vt:variant>
        <vt:lpwstr>http://www.nhs.uk/Conditions/Sunburn/</vt:lpwstr>
      </vt:variant>
      <vt:variant>
        <vt:lpwstr/>
      </vt:variant>
      <vt:variant>
        <vt:i4>5832717</vt:i4>
      </vt:variant>
      <vt:variant>
        <vt:i4>0</vt:i4>
      </vt:variant>
      <vt:variant>
        <vt:i4>0</vt:i4>
      </vt:variant>
      <vt:variant>
        <vt:i4>5</vt:i4>
      </vt:variant>
      <vt:variant>
        <vt:lpwstr>http://www.readytostopsmoking.co.uk/</vt:lpwstr>
      </vt:variant>
      <vt:variant>
        <vt:lpwstr/>
      </vt:variant>
      <vt:variant>
        <vt:i4>5636170</vt:i4>
      </vt:variant>
      <vt:variant>
        <vt:i4>0</vt:i4>
      </vt:variant>
      <vt:variant>
        <vt:i4>0</vt:i4>
      </vt:variant>
      <vt:variant>
        <vt:i4>5</vt:i4>
      </vt:variant>
      <vt:variant>
        <vt:lpwstr>http://www.patientopinion.org.uk/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September 2013</dc:title>
  <dc:subject/>
  <dc:creator>Windows User</dc:creator>
  <cp:keywords/>
  <dc:description/>
  <cp:lastModifiedBy>Windows User</cp:lastModifiedBy>
  <cp:revision>7</cp:revision>
  <cp:lastPrinted>2013-10-15T08:34:00Z</cp:lastPrinted>
  <dcterms:created xsi:type="dcterms:W3CDTF">2014-03-11T09:06:00Z</dcterms:created>
  <dcterms:modified xsi:type="dcterms:W3CDTF">2014-03-19T10:20:00Z</dcterms:modified>
</cp:coreProperties>
</file>