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08" w:rsidRPr="00EF1F28" w:rsidRDefault="00933A01" w:rsidP="00933A01">
      <w:pPr>
        <w:jc w:val="center"/>
        <w:rPr>
          <w:rFonts w:ascii="Arial" w:hAnsi="Arial" w:cs="Arial"/>
          <w:b/>
          <w:sz w:val="24"/>
          <w:szCs w:val="24"/>
        </w:rPr>
      </w:pPr>
      <w:r w:rsidRPr="00EF1F28">
        <w:rPr>
          <w:rFonts w:ascii="Arial" w:hAnsi="Arial" w:cs="Arial"/>
          <w:b/>
          <w:sz w:val="24"/>
          <w:szCs w:val="24"/>
        </w:rPr>
        <w:t>Stanley Medical Group</w:t>
      </w:r>
    </w:p>
    <w:p w:rsidR="00933A01" w:rsidRPr="00EF1F28" w:rsidRDefault="00933A01" w:rsidP="00933A01">
      <w:pPr>
        <w:jc w:val="center"/>
        <w:rPr>
          <w:rFonts w:ascii="Arial" w:hAnsi="Arial" w:cs="Arial"/>
          <w:b/>
          <w:sz w:val="24"/>
          <w:szCs w:val="24"/>
        </w:rPr>
      </w:pPr>
      <w:r w:rsidRPr="00EF1F28">
        <w:rPr>
          <w:rFonts w:ascii="Arial" w:hAnsi="Arial" w:cs="Arial"/>
          <w:b/>
          <w:sz w:val="24"/>
          <w:szCs w:val="24"/>
        </w:rPr>
        <w:t>Review of Patient Survey 2015/16</w:t>
      </w:r>
      <w:r w:rsidR="000A59B1" w:rsidRPr="00EF1F28">
        <w:rPr>
          <w:rFonts w:ascii="Arial" w:hAnsi="Arial" w:cs="Arial"/>
          <w:b/>
          <w:sz w:val="24"/>
          <w:szCs w:val="24"/>
        </w:rPr>
        <w:t xml:space="preserve"> and Action Plan</w:t>
      </w:r>
    </w:p>
    <w:p w:rsidR="00933A01" w:rsidRDefault="00933A01">
      <w:pPr>
        <w:rPr>
          <w:rFonts w:ascii="Arial" w:hAnsi="Arial" w:cs="Arial"/>
          <w:sz w:val="24"/>
          <w:szCs w:val="24"/>
        </w:rPr>
      </w:pPr>
      <w:r>
        <w:rPr>
          <w:rFonts w:ascii="Arial" w:hAnsi="Arial" w:cs="Arial"/>
          <w:sz w:val="24"/>
          <w:szCs w:val="24"/>
        </w:rPr>
        <w:t>At the beginning of 2016 we conducted a patient survey to gather the opinion of our patients, in the same format agreed by our Patient Reference Group.</w:t>
      </w:r>
    </w:p>
    <w:p w:rsidR="00933A01" w:rsidRDefault="000A59B1">
      <w:pPr>
        <w:rPr>
          <w:rFonts w:ascii="Arial" w:hAnsi="Arial" w:cs="Arial"/>
          <w:sz w:val="24"/>
          <w:szCs w:val="24"/>
        </w:rPr>
      </w:pPr>
      <w:r>
        <w:rPr>
          <w:rFonts w:ascii="Arial" w:hAnsi="Arial" w:cs="Arial"/>
          <w:sz w:val="24"/>
          <w:szCs w:val="24"/>
        </w:rPr>
        <w:t>We collected 11</w:t>
      </w:r>
      <w:r w:rsidR="00580E07">
        <w:rPr>
          <w:rFonts w:ascii="Arial" w:hAnsi="Arial" w:cs="Arial"/>
          <w:sz w:val="24"/>
          <w:szCs w:val="24"/>
        </w:rPr>
        <w:t xml:space="preserve">8 forms. A </w:t>
      </w:r>
      <w:r w:rsidR="00933A01">
        <w:rPr>
          <w:rFonts w:ascii="Arial" w:hAnsi="Arial" w:cs="Arial"/>
          <w:sz w:val="24"/>
          <w:szCs w:val="24"/>
        </w:rPr>
        <w:t>summary</w:t>
      </w:r>
      <w:r w:rsidR="00CE72B9">
        <w:rPr>
          <w:rFonts w:ascii="Arial" w:hAnsi="Arial" w:cs="Arial"/>
          <w:sz w:val="24"/>
          <w:szCs w:val="24"/>
        </w:rPr>
        <w:t xml:space="preserve"> of results is below (click on</w:t>
      </w:r>
      <w:r w:rsidR="00580E07">
        <w:rPr>
          <w:rFonts w:ascii="Arial" w:hAnsi="Arial" w:cs="Arial"/>
          <w:sz w:val="24"/>
          <w:szCs w:val="24"/>
        </w:rPr>
        <w:t xml:space="preserve"> A</w:t>
      </w:r>
      <w:r w:rsidR="00933A01">
        <w:rPr>
          <w:rFonts w:ascii="Arial" w:hAnsi="Arial" w:cs="Arial"/>
          <w:sz w:val="24"/>
          <w:szCs w:val="24"/>
        </w:rPr>
        <w:t>ppendix 1 for more detail)</w:t>
      </w:r>
      <w:r w:rsidR="00580E07">
        <w:rPr>
          <w:rFonts w:ascii="Arial" w:hAnsi="Arial" w:cs="Arial"/>
          <w:sz w:val="24"/>
          <w:szCs w:val="24"/>
        </w:rPr>
        <w:t>.</w:t>
      </w:r>
    </w:p>
    <w:p w:rsidR="00933A01" w:rsidRDefault="00933A01">
      <w:pPr>
        <w:rPr>
          <w:rFonts w:ascii="Arial" w:hAnsi="Arial" w:cs="Arial"/>
          <w:sz w:val="24"/>
          <w:szCs w:val="24"/>
        </w:rPr>
      </w:pPr>
      <w:r>
        <w:rPr>
          <w:rFonts w:ascii="Arial" w:hAnsi="Arial" w:cs="Arial"/>
          <w:sz w:val="24"/>
          <w:szCs w:val="24"/>
        </w:rPr>
        <w:t xml:space="preserve">The results/trends were very similar to the survey done in 14/15 which was very well received in the areas relating to premises and consultations/individual clinical feedback however it was disappointing in the areas looking at access to a GP.  </w:t>
      </w:r>
    </w:p>
    <w:p w:rsidR="00933A01" w:rsidRPr="00933A01" w:rsidRDefault="00933A01">
      <w:pPr>
        <w:rPr>
          <w:rFonts w:ascii="Arial" w:hAnsi="Arial" w:cs="Arial"/>
          <w:b/>
          <w:sz w:val="24"/>
          <w:szCs w:val="24"/>
        </w:rPr>
      </w:pPr>
      <w:r w:rsidRPr="00933A01">
        <w:rPr>
          <w:rFonts w:ascii="Arial" w:hAnsi="Arial" w:cs="Arial"/>
          <w:b/>
          <w:sz w:val="24"/>
          <w:szCs w:val="24"/>
        </w:rPr>
        <w:t>Access</w:t>
      </w:r>
      <w:r>
        <w:rPr>
          <w:rFonts w:ascii="Arial" w:hAnsi="Arial" w:cs="Arial"/>
          <w:b/>
          <w:sz w:val="24"/>
          <w:szCs w:val="24"/>
        </w:rPr>
        <w:t>/Appointments</w:t>
      </w:r>
      <w:r w:rsidRPr="00933A01">
        <w:rPr>
          <w:rFonts w:ascii="Arial" w:hAnsi="Arial" w:cs="Arial"/>
          <w:b/>
          <w:sz w:val="24"/>
          <w:szCs w:val="24"/>
        </w:rPr>
        <w:t>:</w:t>
      </w:r>
    </w:p>
    <w:p w:rsidR="00933A01" w:rsidRDefault="00933A01">
      <w:pPr>
        <w:rPr>
          <w:rFonts w:ascii="Arial" w:hAnsi="Arial" w:cs="Arial"/>
          <w:sz w:val="24"/>
          <w:szCs w:val="24"/>
        </w:rPr>
      </w:pPr>
      <w:r>
        <w:rPr>
          <w:rFonts w:ascii="Arial" w:hAnsi="Arial" w:cs="Arial"/>
          <w:sz w:val="24"/>
          <w:szCs w:val="24"/>
        </w:rPr>
        <w:t>The practice constantly monitors the number of GP/NP app</w:t>
      </w:r>
      <w:r w:rsidR="00CE72B9">
        <w:rPr>
          <w:rFonts w:ascii="Arial" w:hAnsi="Arial" w:cs="Arial"/>
          <w:sz w:val="24"/>
          <w:szCs w:val="24"/>
        </w:rPr>
        <w:t>ointments available in any week</w:t>
      </w:r>
      <w:r>
        <w:rPr>
          <w:rFonts w:ascii="Arial" w:hAnsi="Arial" w:cs="Arial"/>
          <w:sz w:val="24"/>
          <w:szCs w:val="24"/>
        </w:rPr>
        <w:t xml:space="preserve"> ensuring </w:t>
      </w:r>
      <w:r w:rsidR="009F2330">
        <w:rPr>
          <w:rFonts w:ascii="Arial" w:hAnsi="Arial" w:cs="Arial"/>
          <w:sz w:val="24"/>
          <w:szCs w:val="24"/>
        </w:rPr>
        <w:t>capacity don’t drop beyond an unmanageable</w:t>
      </w:r>
      <w:r>
        <w:rPr>
          <w:rFonts w:ascii="Arial" w:hAnsi="Arial" w:cs="Arial"/>
          <w:sz w:val="24"/>
          <w:szCs w:val="24"/>
        </w:rPr>
        <w:t xml:space="preserve"> amount in the event of staff holidays or othe</w:t>
      </w:r>
      <w:bookmarkStart w:id="0" w:name="_GoBack"/>
      <w:bookmarkEnd w:id="0"/>
      <w:r>
        <w:rPr>
          <w:rFonts w:ascii="Arial" w:hAnsi="Arial" w:cs="Arial"/>
          <w:sz w:val="24"/>
          <w:szCs w:val="24"/>
        </w:rPr>
        <w:t>r leave.  A typical week has the equivalent of over 900 appointmen</w:t>
      </w:r>
      <w:r w:rsidR="009F2330">
        <w:rPr>
          <w:rFonts w:ascii="Arial" w:hAnsi="Arial" w:cs="Arial"/>
          <w:sz w:val="24"/>
          <w:szCs w:val="24"/>
        </w:rPr>
        <w:t xml:space="preserve">ts (although not all of this is </w:t>
      </w:r>
      <w:r>
        <w:rPr>
          <w:rFonts w:ascii="Arial" w:hAnsi="Arial" w:cs="Arial"/>
          <w:sz w:val="24"/>
          <w:szCs w:val="24"/>
        </w:rPr>
        <w:t>bookable by patients as it includes our system for our On Call clinicians</w:t>
      </w:r>
      <w:r w:rsidR="009F2330">
        <w:rPr>
          <w:rFonts w:ascii="Arial" w:hAnsi="Arial" w:cs="Arial"/>
          <w:sz w:val="24"/>
          <w:szCs w:val="24"/>
        </w:rPr>
        <w:t xml:space="preserve"> to deal with urgent appointment requests</w:t>
      </w:r>
      <w:r w:rsidR="00580E07">
        <w:rPr>
          <w:rFonts w:ascii="Arial" w:hAnsi="Arial" w:cs="Arial"/>
          <w:sz w:val="24"/>
          <w:szCs w:val="24"/>
        </w:rPr>
        <w:t xml:space="preserve">) </w:t>
      </w:r>
      <w:r w:rsidR="00EF1F28">
        <w:rPr>
          <w:rFonts w:ascii="Arial" w:hAnsi="Arial" w:cs="Arial"/>
          <w:sz w:val="24"/>
          <w:szCs w:val="24"/>
        </w:rPr>
        <w:t>900</w:t>
      </w:r>
      <w:r>
        <w:rPr>
          <w:rFonts w:ascii="Arial" w:hAnsi="Arial" w:cs="Arial"/>
          <w:sz w:val="24"/>
          <w:szCs w:val="24"/>
        </w:rPr>
        <w:t xml:space="preserve"> is between SILVER and GOLD standard according to RCGP guidance.  Since doing the survey we have employed a practice pharmacist who deals with all medication queries or requests that are not listed as ‘repeat’.  The aim is to free up the time of GP so that he/she doesn’t use up appointment time to deal with medication queries </w:t>
      </w:r>
      <w:proofErr w:type="gramStart"/>
      <w:r>
        <w:rPr>
          <w:rFonts w:ascii="Arial" w:hAnsi="Arial" w:cs="Arial"/>
          <w:sz w:val="24"/>
          <w:szCs w:val="24"/>
        </w:rPr>
        <w:t>that</w:t>
      </w:r>
      <w:proofErr w:type="gramEnd"/>
      <w:r>
        <w:rPr>
          <w:rFonts w:ascii="Arial" w:hAnsi="Arial" w:cs="Arial"/>
          <w:sz w:val="24"/>
          <w:szCs w:val="24"/>
        </w:rPr>
        <w:t xml:space="preserve"> can easily be done by </w:t>
      </w:r>
      <w:r w:rsidR="00EF1F28">
        <w:rPr>
          <w:rFonts w:ascii="Arial" w:hAnsi="Arial" w:cs="Arial"/>
          <w:sz w:val="24"/>
          <w:szCs w:val="24"/>
        </w:rPr>
        <w:t>a more appropriate clinician</w:t>
      </w:r>
      <w:r w:rsidR="00CE72B9">
        <w:rPr>
          <w:rFonts w:ascii="Arial" w:hAnsi="Arial" w:cs="Arial"/>
          <w:sz w:val="24"/>
          <w:szCs w:val="24"/>
        </w:rPr>
        <w:t xml:space="preserve">.  This improvement will not be reflected in the survey results. </w:t>
      </w:r>
    </w:p>
    <w:p w:rsidR="00933A01" w:rsidRDefault="00933A01">
      <w:pPr>
        <w:rPr>
          <w:rFonts w:ascii="Arial" w:hAnsi="Arial" w:cs="Arial"/>
          <w:b/>
          <w:sz w:val="24"/>
          <w:szCs w:val="24"/>
        </w:rPr>
      </w:pPr>
      <w:r w:rsidRPr="00933A01">
        <w:rPr>
          <w:rFonts w:ascii="Arial" w:hAnsi="Arial" w:cs="Arial"/>
          <w:b/>
          <w:sz w:val="24"/>
          <w:szCs w:val="24"/>
        </w:rPr>
        <w:t>Premises:</w:t>
      </w:r>
    </w:p>
    <w:p w:rsidR="00933A01" w:rsidRDefault="00933A01">
      <w:pPr>
        <w:rPr>
          <w:rFonts w:ascii="Arial" w:hAnsi="Arial" w:cs="Arial"/>
          <w:sz w:val="24"/>
          <w:szCs w:val="24"/>
        </w:rPr>
      </w:pPr>
      <w:r>
        <w:rPr>
          <w:rFonts w:ascii="Arial" w:hAnsi="Arial" w:cs="Arial"/>
          <w:sz w:val="24"/>
          <w:szCs w:val="24"/>
        </w:rPr>
        <w:t xml:space="preserve">This area showed relatively good results both years. This </w:t>
      </w:r>
      <w:r w:rsidR="00580E07">
        <w:rPr>
          <w:rFonts w:ascii="Arial" w:hAnsi="Arial" w:cs="Arial"/>
          <w:sz w:val="24"/>
          <w:szCs w:val="24"/>
        </w:rPr>
        <w:t>year’s</w:t>
      </w:r>
      <w:r>
        <w:rPr>
          <w:rFonts w:ascii="Arial" w:hAnsi="Arial" w:cs="Arial"/>
          <w:sz w:val="24"/>
          <w:szCs w:val="24"/>
        </w:rPr>
        <w:t xml:space="preserve"> survey showed great improvement in the quietness/privacy question which was very satisfying.  We have changed our Reception Desk, applied a visual aid to stop patients being to</w:t>
      </w:r>
      <w:r w:rsidR="009F2330">
        <w:rPr>
          <w:rFonts w:ascii="Arial" w:hAnsi="Arial" w:cs="Arial"/>
          <w:sz w:val="24"/>
          <w:szCs w:val="24"/>
        </w:rPr>
        <w:t>o</w:t>
      </w:r>
      <w:r>
        <w:rPr>
          <w:rFonts w:ascii="Arial" w:hAnsi="Arial" w:cs="Arial"/>
          <w:sz w:val="24"/>
          <w:szCs w:val="24"/>
        </w:rPr>
        <w:t xml:space="preserve"> close to the person at the Reception Desk (</w:t>
      </w:r>
      <w:r w:rsidR="00580E07">
        <w:rPr>
          <w:rFonts w:ascii="Arial" w:hAnsi="Arial" w:cs="Arial"/>
          <w:sz w:val="24"/>
          <w:szCs w:val="24"/>
        </w:rPr>
        <w:t>coloured feet on the floor</w:t>
      </w:r>
      <w:r>
        <w:rPr>
          <w:rFonts w:ascii="Arial" w:hAnsi="Arial" w:cs="Arial"/>
          <w:sz w:val="24"/>
          <w:szCs w:val="24"/>
        </w:rPr>
        <w:t xml:space="preserve">)  and we now have full use of the </w:t>
      </w:r>
      <w:r w:rsidR="009F2330">
        <w:rPr>
          <w:rFonts w:ascii="Arial" w:hAnsi="Arial" w:cs="Arial"/>
          <w:sz w:val="24"/>
          <w:szCs w:val="24"/>
        </w:rPr>
        <w:t xml:space="preserve">entire </w:t>
      </w:r>
      <w:r>
        <w:rPr>
          <w:rFonts w:ascii="Arial" w:hAnsi="Arial" w:cs="Arial"/>
          <w:sz w:val="24"/>
          <w:szCs w:val="24"/>
        </w:rPr>
        <w:t>waiting room for Stanley Medical Group patients so we have utilised 3 areas for patient information, to create a distraction.</w:t>
      </w:r>
    </w:p>
    <w:p w:rsidR="00933A01" w:rsidRDefault="00933A01">
      <w:pPr>
        <w:rPr>
          <w:rFonts w:ascii="Arial" w:hAnsi="Arial" w:cs="Arial"/>
          <w:b/>
          <w:sz w:val="24"/>
          <w:szCs w:val="24"/>
        </w:rPr>
      </w:pPr>
      <w:r w:rsidRPr="00933A01">
        <w:rPr>
          <w:rFonts w:ascii="Arial" w:hAnsi="Arial" w:cs="Arial"/>
          <w:b/>
          <w:sz w:val="24"/>
          <w:szCs w:val="24"/>
        </w:rPr>
        <w:t>Consultations</w:t>
      </w:r>
      <w:r>
        <w:rPr>
          <w:rFonts w:ascii="Arial" w:hAnsi="Arial" w:cs="Arial"/>
          <w:b/>
          <w:sz w:val="24"/>
          <w:szCs w:val="24"/>
        </w:rPr>
        <w:t>/ Individual Clinician:</w:t>
      </w:r>
    </w:p>
    <w:p w:rsidR="00933A01" w:rsidRDefault="00933A01">
      <w:pPr>
        <w:rPr>
          <w:rFonts w:ascii="Arial" w:hAnsi="Arial" w:cs="Arial"/>
          <w:sz w:val="24"/>
          <w:szCs w:val="24"/>
        </w:rPr>
      </w:pPr>
      <w:r w:rsidRPr="00933A01">
        <w:rPr>
          <w:rFonts w:ascii="Arial" w:hAnsi="Arial" w:cs="Arial"/>
          <w:sz w:val="24"/>
          <w:szCs w:val="24"/>
        </w:rPr>
        <w:t>Again this area showed very good results both years</w:t>
      </w:r>
      <w:r>
        <w:rPr>
          <w:rFonts w:ascii="Arial" w:hAnsi="Arial" w:cs="Arial"/>
          <w:sz w:val="24"/>
          <w:szCs w:val="24"/>
        </w:rPr>
        <w:t>.  Nil action from last survey</w:t>
      </w:r>
    </w:p>
    <w:p w:rsidR="00EF1F28" w:rsidRDefault="00EF1F28">
      <w:pPr>
        <w:rPr>
          <w:rFonts w:ascii="Arial" w:hAnsi="Arial" w:cs="Arial"/>
          <w:b/>
          <w:sz w:val="24"/>
          <w:szCs w:val="24"/>
        </w:rPr>
      </w:pPr>
      <w:r w:rsidRPr="00EF1F28">
        <w:rPr>
          <w:rFonts w:ascii="Arial" w:hAnsi="Arial" w:cs="Arial"/>
          <w:b/>
          <w:sz w:val="24"/>
          <w:szCs w:val="24"/>
        </w:rPr>
        <w:t>Summary of Comments</w:t>
      </w:r>
      <w:r w:rsidR="009F2330">
        <w:rPr>
          <w:rFonts w:ascii="Arial" w:hAnsi="Arial" w:cs="Arial"/>
          <w:b/>
          <w:sz w:val="24"/>
          <w:szCs w:val="24"/>
        </w:rPr>
        <w:t>:</w:t>
      </w:r>
    </w:p>
    <w:p w:rsidR="00EF1F28" w:rsidRPr="00EF1F28" w:rsidRDefault="00EF1F28">
      <w:pPr>
        <w:rPr>
          <w:rFonts w:ascii="Arial" w:hAnsi="Arial" w:cs="Arial"/>
          <w:sz w:val="24"/>
          <w:szCs w:val="24"/>
        </w:rPr>
      </w:pPr>
      <w:r w:rsidRPr="00EF1F28">
        <w:rPr>
          <w:rFonts w:ascii="Arial" w:hAnsi="Arial" w:cs="Arial"/>
          <w:sz w:val="24"/>
          <w:szCs w:val="24"/>
        </w:rPr>
        <w:t>Often this section provides a variation in patient experience.</w:t>
      </w:r>
    </w:p>
    <w:p w:rsidR="00EF1F28" w:rsidRDefault="009F2330">
      <w:pPr>
        <w:rPr>
          <w:rFonts w:ascii="Arial" w:hAnsi="Arial" w:cs="Arial"/>
          <w:sz w:val="24"/>
          <w:szCs w:val="24"/>
        </w:rPr>
      </w:pPr>
      <w:r>
        <w:rPr>
          <w:rFonts w:ascii="Arial" w:hAnsi="Arial" w:cs="Arial"/>
          <w:sz w:val="24"/>
          <w:szCs w:val="24"/>
        </w:rPr>
        <w:t>However t</w:t>
      </w:r>
      <w:r w:rsidR="00EF1F28">
        <w:rPr>
          <w:rFonts w:ascii="Arial" w:hAnsi="Arial" w:cs="Arial"/>
          <w:sz w:val="24"/>
          <w:szCs w:val="24"/>
        </w:rPr>
        <w:t>he two main th</w:t>
      </w:r>
      <w:r w:rsidR="00EF1F28" w:rsidRPr="00EF1F28">
        <w:rPr>
          <w:rFonts w:ascii="Arial" w:hAnsi="Arial" w:cs="Arial"/>
          <w:sz w:val="24"/>
          <w:szCs w:val="24"/>
        </w:rPr>
        <w:t>emes we</w:t>
      </w:r>
      <w:r w:rsidR="00EF1F28">
        <w:rPr>
          <w:rFonts w:ascii="Arial" w:hAnsi="Arial" w:cs="Arial"/>
          <w:sz w:val="24"/>
          <w:szCs w:val="24"/>
        </w:rPr>
        <w:t>re:</w:t>
      </w:r>
    </w:p>
    <w:p w:rsidR="00EF1F28" w:rsidRPr="00EF1F28" w:rsidRDefault="00EF1F28" w:rsidP="00EF1F28">
      <w:pPr>
        <w:pStyle w:val="ListParagraph"/>
        <w:numPr>
          <w:ilvl w:val="0"/>
          <w:numId w:val="1"/>
        </w:numPr>
        <w:rPr>
          <w:rFonts w:ascii="Arial" w:hAnsi="Arial" w:cs="Arial"/>
          <w:sz w:val="24"/>
          <w:szCs w:val="24"/>
        </w:rPr>
      </w:pPr>
      <w:r w:rsidRPr="00EF1F28">
        <w:rPr>
          <w:rFonts w:ascii="Arial" w:hAnsi="Arial" w:cs="Arial"/>
          <w:sz w:val="24"/>
          <w:szCs w:val="24"/>
        </w:rPr>
        <w:t>Dis-satisfaction at GP Access and/or preferred GP</w:t>
      </w:r>
    </w:p>
    <w:p w:rsidR="00EF1F28" w:rsidRDefault="00EF1F28" w:rsidP="00EF1F28">
      <w:pPr>
        <w:pStyle w:val="ListParagraph"/>
        <w:numPr>
          <w:ilvl w:val="0"/>
          <w:numId w:val="1"/>
        </w:numPr>
        <w:rPr>
          <w:rFonts w:ascii="Arial" w:hAnsi="Arial" w:cs="Arial"/>
          <w:sz w:val="24"/>
          <w:szCs w:val="24"/>
        </w:rPr>
      </w:pPr>
      <w:r w:rsidRPr="00EF1F28">
        <w:rPr>
          <w:rFonts w:ascii="Arial" w:hAnsi="Arial" w:cs="Arial"/>
          <w:sz w:val="24"/>
          <w:szCs w:val="24"/>
        </w:rPr>
        <w:t>Telephone lines busy / long wait</w:t>
      </w:r>
    </w:p>
    <w:p w:rsidR="00EF1F28" w:rsidRDefault="00EF1F28" w:rsidP="00EF1F28">
      <w:pPr>
        <w:pStyle w:val="ListParagraph"/>
        <w:rPr>
          <w:rFonts w:ascii="Arial" w:hAnsi="Arial" w:cs="Arial"/>
          <w:sz w:val="24"/>
          <w:szCs w:val="24"/>
        </w:rPr>
      </w:pPr>
    </w:p>
    <w:p w:rsidR="00EF1F28" w:rsidRPr="00EF1F28" w:rsidRDefault="00EF1F28" w:rsidP="00EF1F28">
      <w:pPr>
        <w:pStyle w:val="ListParagraph"/>
        <w:numPr>
          <w:ilvl w:val="0"/>
          <w:numId w:val="2"/>
        </w:numPr>
        <w:rPr>
          <w:rFonts w:ascii="Arial" w:hAnsi="Arial" w:cs="Arial"/>
          <w:sz w:val="24"/>
          <w:szCs w:val="24"/>
        </w:rPr>
      </w:pPr>
      <w:r w:rsidRPr="00EF1F28">
        <w:rPr>
          <w:rFonts w:ascii="Arial" w:hAnsi="Arial" w:cs="Arial"/>
          <w:sz w:val="24"/>
          <w:szCs w:val="24"/>
        </w:rPr>
        <w:t xml:space="preserve">It is our intention to re-audit in January, to see if the addition of a Pharmacist has improved matters.  </w:t>
      </w:r>
      <w:r w:rsidRPr="00EF1F28">
        <w:rPr>
          <w:rFonts w:ascii="Arial" w:hAnsi="Arial" w:cs="Arial"/>
          <w:b/>
          <w:sz w:val="24"/>
          <w:szCs w:val="24"/>
        </w:rPr>
        <w:t>This is high priority for Stanley Medical Group</w:t>
      </w:r>
    </w:p>
    <w:p w:rsidR="00EF1F28" w:rsidRDefault="00EF1F28" w:rsidP="009F2330">
      <w:pPr>
        <w:pStyle w:val="ListParagraph"/>
        <w:numPr>
          <w:ilvl w:val="0"/>
          <w:numId w:val="2"/>
        </w:numPr>
        <w:rPr>
          <w:rFonts w:ascii="Arial" w:hAnsi="Arial" w:cs="Arial"/>
          <w:sz w:val="24"/>
          <w:szCs w:val="24"/>
        </w:rPr>
      </w:pPr>
      <w:r w:rsidRPr="00EF1F28">
        <w:rPr>
          <w:rFonts w:ascii="Arial" w:hAnsi="Arial" w:cs="Arial"/>
          <w:sz w:val="24"/>
          <w:szCs w:val="24"/>
        </w:rPr>
        <w:t xml:space="preserve">Access to a named GP - Dr Bisson is researching some work done by RCGP to assist with managing GP continuity in large practices.  </w:t>
      </w:r>
      <w:r>
        <w:rPr>
          <w:rFonts w:ascii="Arial" w:hAnsi="Arial" w:cs="Arial"/>
          <w:sz w:val="24"/>
          <w:szCs w:val="24"/>
        </w:rPr>
        <w:t>This is a longer term project however we hope to make some progress with this</w:t>
      </w:r>
      <w:r w:rsidR="009F2330">
        <w:rPr>
          <w:rFonts w:ascii="Arial" w:hAnsi="Arial" w:cs="Arial"/>
          <w:sz w:val="24"/>
          <w:szCs w:val="24"/>
        </w:rPr>
        <w:t xml:space="preserve"> using </w:t>
      </w:r>
      <w:r>
        <w:rPr>
          <w:rFonts w:ascii="Arial" w:hAnsi="Arial" w:cs="Arial"/>
          <w:sz w:val="24"/>
          <w:szCs w:val="24"/>
        </w:rPr>
        <w:t xml:space="preserve"> </w:t>
      </w:r>
      <w:r w:rsidR="009F2330">
        <w:rPr>
          <w:rFonts w:ascii="Arial" w:hAnsi="Arial" w:cs="Arial"/>
          <w:sz w:val="24"/>
          <w:szCs w:val="24"/>
        </w:rPr>
        <w:t>‘</w:t>
      </w:r>
      <w:r w:rsidR="009F2330" w:rsidRPr="009F2330">
        <w:rPr>
          <w:rFonts w:ascii="Arial" w:hAnsi="Arial" w:cs="Arial"/>
          <w:sz w:val="24"/>
          <w:szCs w:val="24"/>
        </w:rPr>
        <w:t>RCGP Continuity of Care Toolkit</w:t>
      </w:r>
      <w:r w:rsidR="009F2330">
        <w:rPr>
          <w:rFonts w:ascii="Arial" w:hAnsi="Arial" w:cs="Arial"/>
          <w:sz w:val="24"/>
          <w:szCs w:val="24"/>
        </w:rPr>
        <w:t>’</w:t>
      </w:r>
      <w:r w:rsidR="009F2330" w:rsidRPr="009F2330">
        <w:rPr>
          <w:rFonts w:ascii="Arial" w:hAnsi="Arial" w:cs="Arial"/>
          <w:sz w:val="24"/>
          <w:szCs w:val="24"/>
        </w:rPr>
        <w:t>  </w:t>
      </w:r>
      <w:r>
        <w:rPr>
          <w:rFonts w:ascii="Arial" w:hAnsi="Arial" w:cs="Arial"/>
          <w:sz w:val="24"/>
          <w:szCs w:val="24"/>
        </w:rPr>
        <w:t>within the next 6 months</w:t>
      </w:r>
      <w:r w:rsidR="00AB2C1B">
        <w:rPr>
          <w:rFonts w:ascii="Arial" w:hAnsi="Arial" w:cs="Arial"/>
          <w:sz w:val="24"/>
          <w:szCs w:val="24"/>
        </w:rPr>
        <w:t xml:space="preserve">  </w:t>
      </w:r>
      <w:hyperlink r:id="rId8" w:history="1">
        <w:r w:rsidR="00AB2C1B" w:rsidRPr="000B59DE">
          <w:rPr>
            <w:rStyle w:val="Hyperlink"/>
            <w:rFonts w:ascii="Arial" w:hAnsi="Arial" w:cs="Arial"/>
            <w:sz w:val="24"/>
            <w:szCs w:val="24"/>
          </w:rPr>
          <w:t>http://www.rcgp.org.uk/policy/rcgp-policy-areas/continuity-of-care.aspx</w:t>
        </w:r>
      </w:hyperlink>
      <w:r w:rsidR="009F2330">
        <w:rPr>
          <w:rFonts w:ascii="Arial" w:hAnsi="Arial" w:cs="Arial"/>
          <w:sz w:val="24"/>
          <w:szCs w:val="24"/>
        </w:rPr>
        <w:t xml:space="preserve">  </w:t>
      </w:r>
    </w:p>
    <w:p w:rsidR="00EF1F28" w:rsidRPr="00EF1F28" w:rsidRDefault="00EF1F28" w:rsidP="00EF1F28">
      <w:pPr>
        <w:pStyle w:val="ListParagraph"/>
        <w:numPr>
          <w:ilvl w:val="0"/>
          <w:numId w:val="2"/>
        </w:numPr>
        <w:rPr>
          <w:rFonts w:ascii="Arial" w:hAnsi="Arial" w:cs="Arial"/>
          <w:sz w:val="24"/>
          <w:szCs w:val="24"/>
        </w:rPr>
      </w:pPr>
      <w:r w:rsidRPr="00EF1F28">
        <w:rPr>
          <w:rFonts w:ascii="Arial" w:hAnsi="Arial" w:cs="Arial"/>
          <w:sz w:val="24"/>
          <w:szCs w:val="24"/>
        </w:rPr>
        <w:t xml:space="preserve">We have plans to install a new telephone system, </w:t>
      </w:r>
      <w:r w:rsidR="009F2330">
        <w:rPr>
          <w:rFonts w:ascii="Arial" w:hAnsi="Arial" w:cs="Arial"/>
          <w:sz w:val="24"/>
          <w:szCs w:val="24"/>
        </w:rPr>
        <w:t xml:space="preserve">which amongst other </w:t>
      </w:r>
      <w:proofErr w:type="gramStart"/>
      <w:r w:rsidR="009F2330">
        <w:rPr>
          <w:rFonts w:ascii="Arial" w:hAnsi="Arial" w:cs="Arial"/>
          <w:sz w:val="24"/>
          <w:szCs w:val="24"/>
        </w:rPr>
        <w:t>things,</w:t>
      </w:r>
      <w:proofErr w:type="gramEnd"/>
      <w:r w:rsidR="009F2330">
        <w:rPr>
          <w:rFonts w:ascii="Arial" w:hAnsi="Arial" w:cs="Arial"/>
          <w:sz w:val="24"/>
          <w:szCs w:val="24"/>
        </w:rPr>
        <w:t xml:space="preserve"> will ensure</w:t>
      </w:r>
      <w:r w:rsidRPr="00EF1F28">
        <w:rPr>
          <w:rFonts w:ascii="Arial" w:hAnsi="Arial" w:cs="Arial"/>
          <w:sz w:val="24"/>
          <w:szCs w:val="24"/>
        </w:rPr>
        <w:t xml:space="preserve"> better utilising of our Branch site which could field calls to relieve some of the pressure at our main site.  We have 2 quotes and are </w:t>
      </w:r>
      <w:r w:rsidR="009F2330">
        <w:rPr>
          <w:rFonts w:ascii="Arial" w:hAnsi="Arial" w:cs="Arial"/>
          <w:sz w:val="24"/>
          <w:szCs w:val="24"/>
        </w:rPr>
        <w:t xml:space="preserve">currently </w:t>
      </w:r>
      <w:r w:rsidRPr="00EF1F28">
        <w:rPr>
          <w:rFonts w:ascii="Arial" w:hAnsi="Arial" w:cs="Arial"/>
          <w:sz w:val="24"/>
          <w:szCs w:val="24"/>
        </w:rPr>
        <w:t>negotiating the final points, with a view to ha</w:t>
      </w:r>
      <w:r w:rsidR="00AB2C1B">
        <w:rPr>
          <w:rFonts w:ascii="Arial" w:hAnsi="Arial" w:cs="Arial"/>
          <w:sz w:val="24"/>
          <w:szCs w:val="24"/>
        </w:rPr>
        <w:t>v</w:t>
      </w:r>
      <w:r w:rsidRPr="00EF1F28">
        <w:rPr>
          <w:rFonts w:ascii="Arial" w:hAnsi="Arial" w:cs="Arial"/>
          <w:sz w:val="24"/>
          <w:szCs w:val="24"/>
        </w:rPr>
        <w:t xml:space="preserve">ing </w:t>
      </w:r>
      <w:proofErr w:type="gramStart"/>
      <w:r w:rsidRPr="00EF1F28">
        <w:rPr>
          <w:rFonts w:ascii="Arial" w:hAnsi="Arial" w:cs="Arial"/>
          <w:sz w:val="24"/>
          <w:szCs w:val="24"/>
        </w:rPr>
        <w:t>install</w:t>
      </w:r>
      <w:proofErr w:type="gramEnd"/>
      <w:r w:rsidRPr="00EF1F28">
        <w:rPr>
          <w:rFonts w:ascii="Arial" w:hAnsi="Arial" w:cs="Arial"/>
          <w:sz w:val="24"/>
          <w:szCs w:val="24"/>
        </w:rPr>
        <w:t xml:space="preserve"> and training complete be the end of the year.  The system includes easy to view reports that tell us about busy periods, less busy periods, dropped calls, length of calls, distribution of calls between operators therefore we are will use this tool to ensure our call handlers are greater in numbers at peak times.</w:t>
      </w:r>
    </w:p>
    <w:p w:rsidR="00EF1F28" w:rsidRPr="00EF1F28" w:rsidRDefault="00EF1F28" w:rsidP="00EF1F28">
      <w:pPr>
        <w:pStyle w:val="ListParagraph"/>
        <w:numPr>
          <w:ilvl w:val="0"/>
          <w:numId w:val="2"/>
        </w:numPr>
        <w:rPr>
          <w:rFonts w:ascii="Arial" w:hAnsi="Arial" w:cs="Arial"/>
          <w:sz w:val="24"/>
          <w:szCs w:val="24"/>
        </w:rPr>
      </w:pPr>
      <w:r w:rsidRPr="00EF1F28">
        <w:rPr>
          <w:rFonts w:ascii="Arial" w:hAnsi="Arial" w:cs="Arial"/>
          <w:sz w:val="24"/>
          <w:szCs w:val="24"/>
        </w:rPr>
        <w:t xml:space="preserve">It also includes call recording which we plan to use for staff training. </w:t>
      </w:r>
    </w:p>
    <w:p w:rsidR="00933A01" w:rsidRDefault="00933A01">
      <w:pPr>
        <w:rPr>
          <w:rFonts w:ascii="Arial" w:hAnsi="Arial" w:cs="Arial"/>
          <w:i/>
          <w:sz w:val="24"/>
          <w:szCs w:val="24"/>
        </w:rPr>
      </w:pPr>
    </w:p>
    <w:p w:rsidR="00CE72B9" w:rsidRPr="00CE72B9" w:rsidRDefault="00CE72B9">
      <w:pPr>
        <w:rPr>
          <w:rFonts w:ascii="Arial" w:hAnsi="Arial" w:cs="Arial"/>
          <w:b/>
          <w:sz w:val="24"/>
          <w:szCs w:val="24"/>
        </w:rPr>
      </w:pPr>
      <w:r w:rsidRPr="00CE72B9">
        <w:rPr>
          <w:rFonts w:ascii="Arial" w:hAnsi="Arial" w:cs="Arial"/>
          <w:b/>
          <w:sz w:val="24"/>
          <w:szCs w:val="24"/>
        </w:rPr>
        <w:t>Appendix 1</w:t>
      </w:r>
    </w:p>
    <w:p w:rsidR="00CE72B9" w:rsidRDefault="00CE72B9">
      <w:pPr>
        <w:rPr>
          <w:rFonts w:ascii="Arial" w:hAnsi="Arial" w:cs="Arial"/>
          <w:sz w:val="24"/>
          <w:szCs w:val="24"/>
        </w:rPr>
      </w:pPr>
      <w:r w:rsidRPr="00CE72B9">
        <w:rPr>
          <w:rFonts w:ascii="Arial" w:hAnsi="Arial" w:cs="Arial"/>
          <w:sz w:val="24"/>
          <w:szCs w:val="24"/>
        </w:rPr>
        <w:t>Patient Su</w:t>
      </w:r>
      <w:r>
        <w:rPr>
          <w:rFonts w:ascii="Arial" w:hAnsi="Arial" w:cs="Arial"/>
          <w:sz w:val="24"/>
          <w:szCs w:val="24"/>
        </w:rPr>
        <w:t>rvey Results:</w:t>
      </w:r>
    </w:p>
    <w:bookmarkStart w:id="1" w:name="_MON_1537359675"/>
    <w:bookmarkEnd w:id="1"/>
    <w:p w:rsidR="00CE72B9" w:rsidRPr="00CE72B9" w:rsidRDefault="000A59B1">
      <w:pPr>
        <w:rPr>
          <w:rFonts w:ascii="Arial" w:hAnsi="Arial" w:cs="Arial"/>
          <w:sz w:val="24"/>
          <w:szCs w:val="24"/>
        </w:rPr>
      </w:pPr>
      <w:r>
        <w:rPr>
          <w:rFonts w:ascii="Arial" w:hAnsi="Arial" w:cs="Arial"/>
          <w:sz w:val="24"/>
          <w:szCs w:val="24"/>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49.4pt" o:ole="">
            <v:imagedata r:id="rId9" o:title=""/>
          </v:shape>
          <o:OLEObject Type="Embed" ProgID="Excel.Sheet.12" ShapeID="_x0000_i1025" DrawAspect="Icon" ObjectID="_1538227616" r:id="rId10"/>
        </w:object>
      </w:r>
    </w:p>
    <w:p w:rsidR="00933A01" w:rsidRDefault="00933A01">
      <w:pPr>
        <w:rPr>
          <w:rFonts w:ascii="Arial" w:hAnsi="Arial" w:cs="Arial"/>
          <w:i/>
          <w:sz w:val="24"/>
          <w:szCs w:val="24"/>
        </w:rPr>
      </w:pPr>
    </w:p>
    <w:p w:rsidR="00933A01" w:rsidRPr="00933A01" w:rsidRDefault="00933A01">
      <w:pPr>
        <w:rPr>
          <w:rFonts w:ascii="Arial" w:hAnsi="Arial" w:cs="Arial"/>
          <w:i/>
          <w:sz w:val="24"/>
          <w:szCs w:val="24"/>
        </w:rPr>
      </w:pPr>
    </w:p>
    <w:p w:rsidR="00EF1F28" w:rsidRDefault="000A59B1" w:rsidP="00EF1F28">
      <w:pPr>
        <w:pBdr>
          <w:top w:val="single" w:sz="4" w:space="0" w:color="auto"/>
          <w:left w:val="single" w:sz="4" w:space="4" w:color="auto"/>
          <w:bottom w:val="single" w:sz="4" w:space="1" w:color="auto"/>
          <w:right w:val="single" w:sz="4" w:space="4" w:color="auto"/>
        </w:pBdr>
        <w:rPr>
          <w:rFonts w:ascii="Arial" w:hAnsi="Arial" w:cs="Arial"/>
          <w:b/>
          <w:sz w:val="24"/>
          <w:szCs w:val="24"/>
        </w:rPr>
      </w:pPr>
      <w:r w:rsidRPr="000A59B1">
        <w:rPr>
          <w:rFonts w:ascii="Arial" w:hAnsi="Arial" w:cs="Arial"/>
          <w:b/>
          <w:sz w:val="24"/>
          <w:szCs w:val="24"/>
        </w:rPr>
        <w:t>Action Plan</w:t>
      </w:r>
    </w:p>
    <w:p w:rsidR="00EF1F28" w:rsidRDefault="00EF1F28" w:rsidP="00EF1F28">
      <w:pPr>
        <w:pBdr>
          <w:top w:val="single" w:sz="4" w:space="0"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1. </w:t>
      </w:r>
      <w:r w:rsidRPr="00EF1F28">
        <w:rPr>
          <w:rFonts w:ascii="Arial" w:hAnsi="Arial" w:cs="Arial"/>
          <w:sz w:val="24"/>
          <w:szCs w:val="24"/>
        </w:rPr>
        <w:t>Re-Audit Access January 2017</w:t>
      </w:r>
    </w:p>
    <w:p w:rsidR="00EF1F28" w:rsidRPr="00EF1F28" w:rsidRDefault="00EF1F28" w:rsidP="00EF1F28">
      <w:pPr>
        <w:pBdr>
          <w:top w:val="single" w:sz="4" w:space="0"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2. Dr Bisson to introduce plans to follow RCGP guidance on GP Continuity</w:t>
      </w:r>
    </w:p>
    <w:p w:rsidR="00EF1F28" w:rsidRPr="00EF1F28" w:rsidRDefault="00EF1F28" w:rsidP="00EF1F28">
      <w:pPr>
        <w:pBdr>
          <w:top w:val="single" w:sz="4" w:space="0"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2. </w:t>
      </w:r>
      <w:r w:rsidRPr="00EF1F28">
        <w:rPr>
          <w:rFonts w:ascii="Arial" w:hAnsi="Arial" w:cs="Arial"/>
          <w:sz w:val="24"/>
          <w:szCs w:val="24"/>
        </w:rPr>
        <w:t>Finalise the purchase of phone system</w:t>
      </w:r>
    </w:p>
    <w:p w:rsidR="00EF1F28" w:rsidRDefault="00EF1F28" w:rsidP="00EF1F28">
      <w:pPr>
        <w:pBdr>
          <w:top w:val="single" w:sz="4" w:space="0" w:color="auto"/>
          <w:left w:val="single" w:sz="4" w:space="4" w:color="auto"/>
          <w:bottom w:val="single" w:sz="4" w:space="1" w:color="auto"/>
          <w:right w:val="single" w:sz="4" w:space="4" w:color="auto"/>
        </w:pBdr>
        <w:rPr>
          <w:rFonts w:ascii="Arial" w:hAnsi="Arial" w:cs="Arial"/>
          <w:b/>
          <w:sz w:val="24"/>
          <w:szCs w:val="24"/>
        </w:rPr>
      </w:pPr>
    </w:p>
    <w:sectPr w:rsidR="00EF1F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44D" w:rsidRDefault="00FC144D" w:rsidP="00116C86">
      <w:pPr>
        <w:spacing w:after="0" w:line="240" w:lineRule="auto"/>
      </w:pPr>
      <w:r>
        <w:separator/>
      </w:r>
    </w:p>
  </w:endnote>
  <w:endnote w:type="continuationSeparator" w:id="0">
    <w:p w:rsidR="00FC144D" w:rsidRDefault="00FC144D" w:rsidP="0011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86" w:rsidRDefault="00116C86">
    <w:pPr>
      <w:pStyle w:val="Footer"/>
    </w:pPr>
    <w:r>
      <w:t>SUE ELSBURY 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44D" w:rsidRDefault="00FC144D" w:rsidP="00116C86">
      <w:pPr>
        <w:spacing w:after="0" w:line="240" w:lineRule="auto"/>
      </w:pPr>
      <w:r>
        <w:separator/>
      </w:r>
    </w:p>
  </w:footnote>
  <w:footnote w:type="continuationSeparator" w:id="0">
    <w:p w:rsidR="00FC144D" w:rsidRDefault="00FC144D" w:rsidP="00116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B3AD1"/>
    <w:multiLevelType w:val="hybridMultilevel"/>
    <w:tmpl w:val="4538F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A76CB4"/>
    <w:multiLevelType w:val="hybridMultilevel"/>
    <w:tmpl w:val="05B08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01"/>
    <w:rsid w:val="000A0808"/>
    <w:rsid w:val="000A59B1"/>
    <w:rsid w:val="00116C86"/>
    <w:rsid w:val="005301CE"/>
    <w:rsid w:val="00580E07"/>
    <w:rsid w:val="00933A01"/>
    <w:rsid w:val="009F2330"/>
    <w:rsid w:val="00AB2C1B"/>
    <w:rsid w:val="00CE72B9"/>
    <w:rsid w:val="00EF1F28"/>
    <w:rsid w:val="00FB6934"/>
    <w:rsid w:val="00FC1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C86"/>
  </w:style>
  <w:style w:type="paragraph" w:styleId="Footer">
    <w:name w:val="footer"/>
    <w:basedOn w:val="Normal"/>
    <w:link w:val="FooterChar"/>
    <w:uiPriority w:val="99"/>
    <w:unhideWhenUsed/>
    <w:rsid w:val="00116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C86"/>
  </w:style>
  <w:style w:type="paragraph" w:styleId="ListParagraph">
    <w:name w:val="List Paragraph"/>
    <w:basedOn w:val="Normal"/>
    <w:uiPriority w:val="34"/>
    <w:qFormat/>
    <w:rsid w:val="00EF1F28"/>
    <w:pPr>
      <w:ind w:left="720"/>
      <w:contextualSpacing/>
    </w:pPr>
  </w:style>
  <w:style w:type="character" w:styleId="Hyperlink">
    <w:name w:val="Hyperlink"/>
    <w:basedOn w:val="DefaultParagraphFont"/>
    <w:uiPriority w:val="99"/>
    <w:unhideWhenUsed/>
    <w:rsid w:val="00AB2C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C86"/>
  </w:style>
  <w:style w:type="paragraph" w:styleId="Footer">
    <w:name w:val="footer"/>
    <w:basedOn w:val="Normal"/>
    <w:link w:val="FooterChar"/>
    <w:uiPriority w:val="99"/>
    <w:unhideWhenUsed/>
    <w:rsid w:val="00116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C86"/>
  </w:style>
  <w:style w:type="paragraph" w:styleId="ListParagraph">
    <w:name w:val="List Paragraph"/>
    <w:basedOn w:val="Normal"/>
    <w:uiPriority w:val="34"/>
    <w:qFormat/>
    <w:rsid w:val="00EF1F28"/>
    <w:pPr>
      <w:ind w:left="720"/>
      <w:contextualSpacing/>
    </w:pPr>
  </w:style>
  <w:style w:type="character" w:styleId="Hyperlink">
    <w:name w:val="Hyperlink"/>
    <w:basedOn w:val="DefaultParagraphFont"/>
    <w:uiPriority w:val="99"/>
    <w:unhideWhenUsed/>
    <w:rsid w:val="00AB2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policy/rcgp-policy-areas/continuity-of-care.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Elsbury</dc:creator>
  <cp:lastModifiedBy>Bridget Crossman</cp:lastModifiedBy>
  <cp:revision>2</cp:revision>
  <dcterms:created xsi:type="dcterms:W3CDTF">2016-10-17T15:41:00Z</dcterms:created>
  <dcterms:modified xsi:type="dcterms:W3CDTF">2016-10-17T15:41:00Z</dcterms:modified>
</cp:coreProperties>
</file>