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403081" w:rsidTr="003926DD">
        <w:tc>
          <w:tcPr>
            <w:tcW w:w="8890" w:type="dxa"/>
            <w:gridSpan w:val="3"/>
          </w:tcPr>
          <w:p w:rsidR="00DD789F" w:rsidRPr="00AD3CDC" w:rsidRDefault="00C375C4" w:rsidP="00DD789F">
            <w:pPr>
              <w:jc w:val="center"/>
              <w:rPr>
                <w:rFonts w:ascii="Arial" w:hAnsi="Arial" w:cs="Arial"/>
                <w:b/>
                <w:u w:val="single"/>
              </w:rPr>
            </w:pPr>
            <w:r w:rsidRPr="00AD3CDC">
              <w:rPr>
                <w:rFonts w:ascii="Arial" w:hAnsi="Arial" w:cs="Arial"/>
                <w:b/>
                <w:u w:val="single"/>
              </w:rPr>
              <w:t>M</w:t>
            </w:r>
            <w:r w:rsidR="00DD789F" w:rsidRPr="00AD3CDC">
              <w:rPr>
                <w:rFonts w:ascii="Arial" w:hAnsi="Arial" w:cs="Arial"/>
                <w:b/>
                <w:u w:val="single"/>
              </w:rPr>
              <w:t>in</w:t>
            </w:r>
            <w:r w:rsidR="00413FDA" w:rsidRPr="00AD3CDC">
              <w:rPr>
                <w:rFonts w:ascii="Arial" w:hAnsi="Arial" w:cs="Arial"/>
                <w:b/>
                <w:u w:val="single"/>
              </w:rPr>
              <w:t>utes of the Patient Group Meeting</w:t>
            </w:r>
          </w:p>
          <w:p w:rsidR="004921D1" w:rsidRPr="00AD3CDC" w:rsidRDefault="007715A8" w:rsidP="00C375C4">
            <w:pPr>
              <w:jc w:val="center"/>
              <w:rPr>
                <w:rFonts w:ascii="Arial" w:hAnsi="Arial" w:cs="Arial"/>
                <w:b/>
                <w:u w:val="single"/>
              </w:rPr>
            </w:pPr>
            <w:r w:rsidRPr="00AD3CDC">
              <w:rPr>
                <w:rFonts w:ascii="Arial" w:hAnsi="Arial" w:cs="Arial"/>
                <w:b/>
                <w:u w:val="single"/>
              </w:rPr>
              <w:t>Thursday 13</w:t>
            </w:r>
            <w:r w:rsidRPr="00AD3CDC">
              <w:rPr>
                <w:rFonts w:ascii="Arial" w:hAnsi="Arial" w:cs="Arial"/>
                <w:b/>
                <w:u w:val="single"/>
                <w:vertAlign w:val="superscript"/>
              </w:rPr>
              <w:t>th</w:t>
            </w:r>
            <w:r w:rsidRPr="00AD3CDC">
              <w:rPr>
                <w:rFonts w:ascii="Arial" w:hAnsi="Arial" w:cs="Arial"/>
                <w:b/>
                <w:u w:val="single"/>
              </w:rPr>
              <w:t xml:space="preserve"> December 2012</w:t>
            </w:r>
          </w:p>
          <w:p w:rsidR="000B7E91" w:rsidRPr="00AD3CDC" w:rsidRDefault="00926072" w:rsidP="00C375C4">
            <w:pPr>
              <w:jc w:val="center"/>
              <w:rPr>
                <w:rFonts w:ascii="Arial" w:hAnsi="Arial" w:cs="Arial"/>
                <w:b/>
                <w:u w:val="single"/>
              </w:rPr>
            </w:pPr>
            <w:r w:rsidRPr="00AD3CDC">
              <w:rPr>
                <w:rFonts w:ascii="Arial" w:hAnsi="Arial" w:cs="Arial"/>
                <w:b/>
                <w:u w:val="single"/>
              </w:rPr>
              <w:t>St Ives Business Centre</w:t>
            </w:r>
          </w:p>
          <w:p w:rsidR="00382562" w:rsidRPr="00AD3CDC" w:rsidRDefault="00382562" w:rsidP="00C375C4">
            <w:pPr>
              <w:jc w:val="center"/>
              <w:rPr>
                <w:rFonts w:ascii="Arial" w:hAnsi="Arial" w:cs="Arial"/>
                <w:b/>
                <w:sz w:val="20"/>
                <w:szCs w:val="20"/>
              </w:rPr>
            </w:pPr>
          </w:p>
          <w:p w:rsidR="00591E72" w:rsidRPr="00AD3CDC" w:rsidRDefault="00ED3A0B" w:rsidP="00C375C4">
            <w:pPr>
              <w:jc w:val="center"/>
              <w:rPr>
                <w:rFonts w:ascii="Arial" w:hAnsi="Arial" w:cs="Arial"/>
                <w:b/>
                <w:sz w:val="20"/>
                <w:szCs w:val="20"/>
              </w:rPr>
            </w:pPr>
            <w:r w:rsidRPr="00AD3CDC">
              <w:rPr>
                <w:rFonts w:ascii="Arial" w:hAnsi="Arial" w:cs="Arial"/>
                <w:b/>
                <w:sz w:val="20"/>
                <w:szCs w:val="20"/>
              </w:rPr>
              <w:t>Attendees</w:t>
            </w:r>
            <w:r w:rsidR="003B732F" w:rsidRPr="00AD3CDC">
              <w:rPr>
                <w:rFonts w:ascii="Arial" w:hAnsi="Arial" w:cs="Arial"/>
                <w:b/>
                <w:sz w:val="20"/>
                <w:szCs w:val="20"/>
              </w:rPr>
              <w:t>:</w:t>
            </w:r>
          </w:p>
          <w:p w:rsidR="00382562" w:rsidRPr="00AD3CDC" w:rsidRDefault="00382562" w:rsidP="00C375C4">
            <w:pPr>
              <w:jc w:val="center"/>
              <w:rPr>
                <w:rFonts w:ascii="Arial" w:hAnsi="Arial" w:cs="Arial"/>
                <w:b/>
                <w:sz w:val="20"/>
                <w:szCs w:val="20"/>
              </w:rPr>
            </w:pPr>
          </w:p>
          <w:p w:rsidR="00382562" w:rsidRPr="00AD3CDC" w:rsidRDefault="00382562" w:rsidP="00C375C4">
            <w:pPr>
              <w:jc w:val="center"/>
              <w:rPr>
                <w:rFonts w:ascii="Arial" w:hAnsi="Arial" w:cs="Arial"/>
                <w:b/>
                <w:sz w:val="20"/>
                <w:szCs w:val="20"/>
              </w:rPr>
            </w:pPr>
          </w:p>
        </w:tc>
      </w:tr>
      <w:tr w:rsidR="001C4B07" w:rsidRPr="00403081" w:rsidTr="003926DD">
        <w:trPr>
          <w:trHeight w:val="2304"/>
        </w:trPr>
        <w:tc>
          <w:tcPr>
            <w:tcW w:w="4639" w:type="dxa"/>
          </w:tcPr>
          <w:p w:rsidR="003B732F" w:rsidRPr="00AD3CDC" w:rsidRDefault="008B5C73" w:rsidP="00DD789F">
            <w:pPr>
              <w:rPr>
                <w:rFonts w:ascii="Arial" w:hAnsi="Arial" w:cs="Arial"/>
                <w:b/>
                <w:sz w:val="20"/>
                <w:szCs w:val="20"/>
              </w:rPr>
            </w:pPr>
            <w:r w:rsidRPr="00AD3CDC">
              <w:rPr>
                <w:rFonts w:ascii="Arial" w:hAnsi="Arial" w:cs="Arial"/>
                <w:b/>
                <w:sz w:val="20"/>
                <w:szCs w:val="20"/>
              </w:rPr>
              <w:t>Patient Members</w:t>
            </w:r>
          </w:p>
          <w:p w:rsidR="008B5C73" w:rsidRPr="00AD3CDC" w:rsidRDefault="00413FDA" w:rsidP="00DD789F">
            <w:pPr>
              <w:rPr>
                <w:rFonts w:ascii="Arial" w:hAnsi="Arial" w:cs="Arial"/>
                <w:sz w:val="20"/>
                <w:szCs w:val="20"/>
              </w:rPr>
            </w:pPr>
            <w:r w:rsidRPr="00AD3CDC">
              <w:rPr>
                <w:rFonts w:ascii="Arial" w:hAnsi="Arial" w:cs="Arial"/>
                <w:sz w:val="20"/>
                <w:szCs w:val="20"/>
              </w:rPr>
              <w:t xml:space="preserve">Russ </w:t>
            </w:r>
            <w:r w:rsidR="00907B4C" w:rsidRPr="00AD3CDC">
              <w:rPr>
                <w:rFonts w:ascii="Arial" w:hAnsi="Arial" w:cs="Arial"/>
                <w:sz w:val="20"/>
                <w:szCs w:val="20"/>
              </w:rPr>
              <w:t>McLean</w:t>
            </w:r>
          </w:p>
          <w:p w:rsidR="005918FC" w:rsidRPr="00AD3CDC" w:rsidRDefault="00BF4B12" w:rsidP="00DD789F">
            <w:pPr>
              <w:rPr>
                <w:rFonts w:ascii="Arial" w:hAnsi="Arial" w:cs="Arial"/>
                <w:sz w:val="20"/>
                <w:szCs w:val="20"/>
              </w:rPr>
            </w:pPr>
            <w:r w:rsidRPr="00AD3CDC">
              <w:rPr>
                <w:rFonts w:ascii="Arial" w:hAnsi="Arial" w:cs="Arial"/>
                <w:sz w:val="20"/>
                <w:szCs w:val="20"/>
              </w:rPr>
              <w:t>Harri Pickles</w:t>
            </w:r>
          </w:p>
          <w:p w:rsidR="00B916E1" w:rsidRPr="00AD3CDC" w:rsidRDefault="00E4295C" w:rsidP="008B5C73">
            <w:pPr>
              <w:rPr>
                <w:rFonts w:ascii="Arial" w:hAnsi="Arial" w:cs="Arial"/>
                <w:sz w:val="20"/>
                <w:szCs w:val="20"/>
              </w:rPr>
            </w:pPr>
            <w:r w:rsidRPr="00AD3CDC">
              <w:rPr>
                <w:rFonts w:ascii="Arial" w:hAnsi="Arial" w:cs="Arial"/>
                <w:sz w:val="20"/>
                <w:szCs w:val="20"/>
              </w:rPr>
              <w:t>Norman McCo</w:t>
            </w:r>
            <w:bookmarkStart w:id="0" w:name="_GoBack"/>
            <w:bookmarkEnd w:id="0"/>
            <w:r w:rsidRPr="00AD3CDC">
              <w:rPr>
                <w:rFonts w:ascii="Arial" w:hAnsi="Arial" w:cs="Arial"/>
                <w:sz w:val="20"/>
                <w:szCs w:val="20"/>
              </w:rPr>
              <w:t>ll</w:t>
            </w:r>
          </w:p>
          <w:p w:rsidR="00C23CA0" w:rsidRPr="00AD3CDC" w:rsidRDefault="00772EA0" w:rsidP="008B5C73">
            <w:pPr>
              <w:rPr>
                <w:rFonts w:ascii="Arial" w:hAnsi="Arial" w:cs="Arial"/>
                <w:sz w:val="20"/>
                <w:szCs w:val="20"/>
              </w:rPr>
            </w:pPr>
            <w:r w:rsidRPr="00AD3CDC">
              <w:rPr>
                <w:rFonts w:ascii="Arial" w:hAnsi="Arial" w:cs="Arial"/>
                <w:sz w:val="20"/>
                <w:szCs w:val="20"/>
              </w:rPr>
              <w:t xml:space="preserve">Ashraf </w:t>
            </w:r>
            <w:r w:rsidR="005E5034" w:rsidRPr="00AD3CDC">
              <w:rPr>
                <w:rFonts w:ascii="Arial" w:hAnsi="Arial" w:cs="Arial"/>
                <w:sz w:val="20"/>
                <w:szCs w:val="20"/>
              </w:rPr>
              <w:t>Karbhari</w:t>
            </w:r>
          </w:p>
          <w:p w:rsidR="00C375C4" w:rsidRPr="00AD3CDC" w:rsidRDefault="006B007E" w:rsidP="006C5B5E">
            <w:pPr>
              <w:rPr>
                <w:rFonts w:ascii="Arial" w:hAnsi="Arial" w:cs="Arial"/>
                <w:sz w:val="20"/>
                <w:szCs w:val="20"/>
              </w:rPr>
            </w:pPr>
            <w:r w:rsidRPr="00AD3CDC">
              <w:rPr>
                <w:rFonts w:ascii="Arial" w:hAnsi="Arial" w:cs="Arial"/>
                <w:sz w:val="20"/>
                <w:szCs w:val="20"/>
              </w:rPr>
              <w:t>Pamela Pickles</w:t>
            </w:r>
          </w:p>
          <w:p w:rsidR="006B007E" w:rsidRPr="00AD3CDC" w:rsidRDefault="006B007E" w:rsidP="006C5B5E">
            <w:pPr>
              <w:rPr>
                <w:rFonts w:ascii="Arial" w:hAnsi="Arial" w:cs="Arial"/>
                <w:sz w:val="20"/>
                <w:szCs w:val="20"/>
              </w:rPr>
            </w:pPr>
            <w:r w:rsidRPr="00AD3CDC">
              <w:rPr>
                <w:rFonts w:ascii="Arial" w:hAnsi="Arial" w:cs="Arial"/>
                <w:sz w:val="20"/>
                <w:szCs w:val="20"/>
              </w:rPr>
              <w:t>Chris Nolan</w:t>
            </w:r>
          </w:p>
          <w:p w:rsidR="00926072" w:rsidRPr="00AD3CDC" w:rsidRDefault="00926072" w:rsidP="006C5B5E">
            <w:pPr>
              <w:rPr>
                <w:rFonts w:ascii="Arial" w:hAnsi="Arial" w:cs="Arial"/>
                <w:sz w:val="20"/>
                <w:szCs w:val="20"/>
              </w:rPr>
            </w:pPr>
            <w:r w:rsidRPr="00AD3CDC">
              <w:rPr>
                <w:rFonts w:ascii="Arial" w:hAnsi="Arial" w:cs="Arial"/>
                <w:sz w:val="20"/>
                <w:szCs w:val="20"/>
              </w:rPr>
              <w:t>Mavis Williams</w:t>
            </w:r>
          </w:p>
          <w:p w:rsidR="00926072" w:rsidRPr="00AD3CDC" w:rsidRDefault="00926072" w:rsidP="006C5B5E">
            <w:pPr>
              <w:rPr>
                <w:rFonts w:ascii="Arial" w:hAnsi="Arial" w:cs="Arial"/>
                <w:sz w:val="20"/>
                <w:szCs w:val="20"/>
              </w:rPr>
            </w:pPr>
            <w:r w:rsidRPr="00AD3CDC">
              <w:rPr>
                <w:rFonts w:ascii="Arial" w:hAnsi="Arial" w:cs="Arial"/>
                <w:sz w:val="20"/>
                <w:szCs w:val="20"/>
              </w:rPr>
              <w:t>Dee Morley</w:t>
            </w:r>
          </w:p>
        </w:tc>
        <w:tc>
          <w:tcPr>
            <w:tcW w:w="4251" w:type="dxa"/>
            <w:gridSpan w:val="2"/>
          </w:tcPr>
          <w:p w:rsidR="006B007E" w:rsidRPr="00AD3CDC" w:rsidRDefault="006B007E" w:rsidP="006B007E">
            <w:pPr>
              <w:rPr>
                <w:rFonts w:ascii="Arial" w:hAnsi="Arial" w:cs="Arial"/>
                <w:b/>
                <w:sz w:val="20"/>
                <w:szCs w:val="20"/>
              </w:rPr>
            </w:pPr>
            <w:r w:rsidRPr="00AD3CDC">
              <w:rPr>
                <w:rFonts w:ascii="Arial" w:hAnsi="Arial" w:cs="Arial"/>
                <w:b/>
                <w:sz w:val="20"/>
                <w:szCs w:val="20"/>
              </w:rPr>
              <w:t>Guest.</w:t>
            </w:r>
          </w:p>
          <w:p w:rsidR="00610283" w:rsidRPr="00AD3CDC" w:rsidRDefault="00926072" w:rsidP="006B007E">
            <w:pPr>
              <w:rPr>
                <w:rFonts w:ascii="Arial" w:hAnsi="Arial" w:cs="Arial"/>
                <w:sz w:val="20"/>
                <w:szCs w:val="20"/>
              </w:rPr>
            </w:pPr>
            <w:r w:rsidRPr="00AD3CDC">
              <w:rPr>
                <w:rFonts w:ascii="Arial" w:hAnsi="Arial" w:cs="Arial"/>
                <w:sz w:val="20"/>
                <w:szCs w:val="20"/>
              </w:rPr>
              <w:t>Anne Wagner – Director of Strategy &amp; Business Development, Airedale NHS Trust</w:t>
            </w:r>
          </w:p>
          <w:p w:rsidR="006B007E" w:rsidRPr="00AD3CDC" w:rsidRDefault="006B007E" w:rsidP="006B007E">
            <w:pPr>
              <w:rPr>
                <w:rFonts w:ascii="Arial" w:hAnsi="Arial" w:cs="Arial"/>
                <w:sz w:val="20"/>
                <w:szCs w:val="20"/>
              </w:rPr>
            </w:pPr>
          </w:p>
          <w:p w:rsidR="006B007E" w:rsidRPr="00AD3CDC" w:rsidRDefault="006B007E" w:rsidP="006B007E">
            <w:pPr>
              <w:rPr>
                <w:rFonts w:ascii="Arial" w:hAnsi="Arial" w:cs="Arial"/>
                <w:b/>
                <w:sz w:val="20"/>
                <w:szCs w:val="20"/>
              </w:rPr>
            </w:pPr>
            <w:r w:rsidRPr="00AD3CDC">
              <w:rPr>
                <w:rFonts w:ascii="Arial" w:hAnsi="Arial" w:cs="Arial"/>
                <w:b/>
                <w:sz w:val="20"/>
                <w:szCs w:val="20"/>
              </w:rPr>
              <w:t>ELMS Management</w:t>
            </w:r>
          </w:p>
          <w:p w:rsidR="00926072" w:rsidRPr="007A685A" w:rsidRDefault="00926072" w:rsidP="006B007E">
            <w:pPr>
              <w:rPr>
                <w:rFonts w:ascii="Arial" w:hAnsi="Arial" w:cs="Arial"/>
                <w:sz w:val="20"/>
                <w:szCs w:val="20"/>
              </w:rPr>
            </w:pPr>
            <w:r w:rsidRPr="007A685A">
              <w:rPr>
                <w:rFonts w:ascii="Arial" w:hAnsi="Arial" w:cs="Arial"/>
                <w:sz w:val="20"/>
                <w:szCs w:val="20"/>
              </w:rPr>
              <w:t>Diane Ridgway – ELMS Chief Executive Officer</w:t>
            </w:r>
          </w:p>
          <w:p w:rsidR="006B007E" w:rsidRPr="00AD3CDC" w:rsidRDefault="006B007E" w:rsidP="006B007E">
            <w:pPr>
              <w:rPr>
                <w:rFonts w:ascii="Arial" w:hAnsi="Arial" w:cs="Arial"/>
                <w:sz w:val="20"/>
                <w:szCs w:val="20"/>
              </w:rPr>
            </w:pPr>
            <w:r w:rsidRPr="00AD3CDC">
              <w:rPr>
                <w:rFonts w:ascii="Arial" w:hAnsi="Arial" w:cs="Arial"/>
                <w:sz w:val="20"/>
                <w:szCs w:val="20"/>
              </w:rPr>
              <w:t xml:space="preserve">Glenda Feeney – Corporate </w:t>
            </w:r>
            <w:r w:rsidR="00926072" w:rsidRPr="00AD3CDC">
              <w:rPr>
                <w:rFonts w:ascii="Arial" w:hAnsi="Arial" w:cs="Arial"/>
                <w:sz w:val="20"/>
                <w:szCs w:val="20"/>
              </w:rPr>
              <w:t xml:space="preserve">Services </w:t>
            </w:r>
            <w:r w:rsidRPr="00AD3CDC">
              <w:rPr>
                <w:rFonts w:ascii="Arial" w:hAnsi="Arial" w:cs="Arial"/>
                <w:sz w:val="20"/>
                <w:szCs w:val="20"/>
              </w:rPr>
              <w:t>Director</w:t>
            </w:r>
          </w:p>
          <w:p w:rsidR="00926072" w:rsidRPr="00AD3CDC" w:rsidRDefault="00926072" w:rsidP="006B007E">
            <w:pPr>
              <w:rPr>
                <w:rFonts w:ascii="Arial" w:hAnsi="Arial" w:cs="Arial"/>
                <w:sz w:val="20"/>
                <w:szCs w:val="20"/>
              </w:rPr>
            </w:pPr>
            <w:r w:rsidRPr="00AD3CDC">
              <w:rPr>
                <w:rFonts w:ascii="Arial" w:hAnsi="Arial" w:cs="Arial"/>
                <w:sz w:val="20"/>
                <w:szCs w:val="20"/>
              </w:rPr>
              <w:t>Morag White – Clinical Services Director</w:t>
            </w:r>
          </w:p>
          <w:p w:rsidR="00926072" w:rsidRPr="00AD3CDC" w:rsidRDefault="00926072" w:rsidP="006B007E">
            <w:pPr>
              <w:rPr>
                <w:rFonts w:ascii="Arial" w:hAnsi="Arial" w:cs="Arial"/>
                <w:sz w:val="20"/>
                <w:szCs w:val="20"/>
              </w:rPr>
            </w:pPr>
            <w:r w:rsidRPr="00AD3CDC">
              <w:rPr>
                <w:rFonts w:ascii="Arial" w:hAnsi="Arial" w:cs="Arial"/>
                <w:sz w:val="20"/>
                <w:szCs w:val="20"/>
              </w:rPr>
              <w:t>Andrew Clarke – Health &amp; Safety Manager</w:t>
            </w:r>
          </w:p>
          <w:p w:rsidR="00926072" w:rsidRPr="00AD3CDC" w:rsidRDefault="00926072" w:rsidP="006B007E">
            <w:pPr>
              <w:rPr>
                <w:rFonts w:ascii="Arial" w:hAnsi="Arial" w:cs="Arial"/>
                <w:sz w:val="20"/>
                <w:szCs w:val="20"/>
              </w:rPr>
            </w:pPr>
            <w:r w:rsidRPr="00AD3CDC">
              <w:rPr>
                <w:rFonts w:ascii="Arial" w:hAnsi="Arial" w:cs="Arial"/>
                <w:sz w:val="20"/>
                <w:szCs w:val="20"/>
              </w:rPr>
              <w:t>Levis Springer – HR Manager</w:t>
            </w:r>
          </w:p>
          <w:p w:rsidR="00926072" w:rsidRPr="00AD3CDC" w:rsidRDefault="00926072" w:rsidP="006B007E">
            <w:pPr>
              <w:rPr>
                <w:rFonts w:ascii="Arial" w:hAnsi="Arial" w:cs="Arial"/>
                <w:sz w:val="20"/>
                <w:szCs w:val="20"/>
              </w:rPr>
            </w:pPr>
            <w:r w:rsidRPr="00AD3CDC">
              <w:rPr>
                <w:rFonts w:ascii="Arial" w:hAnsi="Arial" w:cs="Arial"/>
                <w:sz w:val="20"/>
                <w:szCs w:val="20"/>
              </w:rPr>
              <w:t>Sharon Shaw – Nurse Practitioner</w:t>
            </w:r>
          </w:p>
          <w:p w:rsidR="00926072" w:rsidRPr="00AD3CDC" w:rsidRDefault="00926072" w:rsidP="006B007E">
            <w:pPr>
              <w:rPr>
                <w:rFonts w:ascii="Arial" w:hAnsi="Arial" w:cs="Arial"/>
                <w:sz w:val="20"/>
                <w:szCs w:val="20"/>
              </w:rPr>
            </w:pPr>
          </w:p>
          <w:p w:rsidR="00926072" w:rsidRPr="00AD3CDC" w:rsidRDefault="00926072" w:rsidP="006B007E">
            <w:pPr>
              <w:rPr>
                <w:rFonts w:ascii="Arial" w:hAnsi="Arial" w:cs="Arial"/>
                <w:sz w:val="20"/>
                <w:szCs w:val="20"/>
              </w:rPr>
            </w:pPr>
          </w:p>
        </w:tc>
      </w:tr>
      <w:tr w:rsidR="001C4B07" w:rsidRPr="00403081" w:rsidTr="003926DD">
        <w:trPr>
          <w:trHeight w:val="690"/>
        </w:trPr>
        <w:tc>
          <w:tcPr>
            <w:tcW w:w="4639" w:type="dxa"/>
          </w:tcPr>
          <w:p w:rsidR="00B916E1" w:rsidRPr="00AD3CDC" w:rsidRDefault="00B916E1" w:rsidP="00DD789F">
            <w:pPr>
              <w:rPr>
                <w:rFonts w:ascii="Arial" w:hAnsi="Arial" w:cs="Arial"/>
                <w:sz w:val="20"/>
                <w:szCs w:val="20"/>
              </w:rPr>
            </w:pPr>
          </w:p>
        </w:tc>
        <w:tc>
          <w:tcPr>
            <w:tcW w:w="4251" w:type="dxa"/>
            <w:gridSpan w:val="2"/>
          </w:tcPr>
          <w:p w:rsidR="001C4B07" w:rsidRPr="00AD3CDC" w:rsidRDefault="001C4B07" w:rsidP="00DD789F">
            <w:pPr>
              <w:rPr>
                <w:rFonts w:ascii="Arial" w:hAnsi="Arial" w:cs="Arial"/>
                <w:b/>
                <w:sz w:val="20"/>
                <w:szCs w:val="20"/>
              </w:rPr>
            </w:pPr>
            <w:r w:rsidRPr="00AD3CDC">
              <w:rPr>
                <w:rFonts w:ascii="Arial" w:hAnsi="Arial" w:cs="Arial"/>
                <w:b/>
                <w:sz w:val="20"/>
                <w:szCs w:val="20"/>
              </w:rPr>
              <w:t>Staff Members</w:t>
            </w:r>
          </w:p>
          <w:p w:rsidR="00B916E1" w:rsidRPr="00AD3CDC" w:rsidRDefault="00F30D9E" w:rsidP="008B5C73">
            <w:pPr>
              <w:rPr>
                <w:rFonts w:ascii="Arial" w:hAnsi="Arial" w:cs="Arial"/>
                <w:sz w:val="20"/>
                <w:szCs w:val="20"/>
              </w:rPr>
            </w:pPr>
            <w:r w:rsidRPr="00AD3CDC">
              <w:rPr>
                <w:rFonts w:ascii="Arial" w:hAnsi="Arial" w:cs="Arial"/>
                <w:sz w:val="20"/>
                <w:szCs w:val="20"/>
              </w:rPr>
              <w:t>Alison Pettinger</w:t>
            </w:r>
          </w:p>
        </w:tc>
      </w:tr>
      <w:tr w:rsidR="00483809" w:rsidRPr="00403081" w:rsidTr="003926DD">
        <w:trPr>
          <w:trHeight w:val="100"/>
        </w:trPr>
        <w:tc>
          <w:tcPr>
            <w:tcW w:w="6805" w:type="dxa"/>
            <w:gridSpan w:val="2"/>
            <w:shd w:val="clear" w:color="auto" w:fill="0C0C0C"/>
          </w:tcPr>
          <w:p w:rsidR="00483809" w:rsidRPr="00AD3CDC" w:rsidRDefault="004A2DFD" w:rsidP="00B73D8C">
            <w:pPr>
              <w:rPr>
                <w:rFonts w:ascii="Arial" w:hAnsi="Arial" w:cs="Arial"/>
                <w:b/>
                <w:color w:val="FFFFFF"/>
                <w:sz w:val="22"/>
                <w:szCs w:val="22"/>
              </w:rPr>
            </w:pPr>
            <w:r w:rsidRPr="00AD3CDC">
              <w:rPr>
                <w:rFonts w:ascii="Arial" w:hAnsi="Arial" w:cs="Arial"/>
                <w:b/>
                <w:color w:val="FFFFFF"/>
                <w:sz w:val="22"/>
                <w:szCs w:val="22"/>
              </w:rPr>
              <w:t>Apologies</w:t>
            </w:r>
            <w:r w:rsidR="004343F0" w:rsidRPr="00AD3CDC">
              <w:rPr>
                <w:rFonts w:ascii="Arial" w:hAnsi="Arial" w:cs="Arial"/>
                <w:b/>
                <w:color w:val="FFFFFF"/>
                <w:sz w:val="22"/>
                <w:szCs w:val="22"/>
              </w:rPr>
              <w:t>/</w:t>
            </w:r>
            <w:r w:rsidR="00B73D8C" w:rsidRPr="00AD3CDC">
              <w:rPr>
                <w:rFonts w:ascii="Arial" w:hAnsi="Arial" w:cs="Arial"/>
                <w:b/>
                <w:color w:val="FFFFFF"/>
                <w:sz w:val="22"/>
                <w:szCs w:val="22"/>
              </w:rPr>
              <w:t xml:space="preserve"> </w:t>
            </w:r>
            <w:r w:rsidR="006603B0" w:rsidRPr="00AD3CDC">
              <w:rPr>
                <w:rFonts w:ascii="Arial" w:hAnsi="Arial" w:cs="Arial"/>
                <w:b/>
                <w:color w:val="FFFFFF"/>
                <w:sz w:val="22"/>
                <w:szCs w:val="22"/>
              </w:rPr>
              <w:t>Minutes &amp; Matters arising</w:t>
            </w:r>
          </w:p>
        </w:tc>
        <w:tc>
          <w:tcPr>
            <w:tcW w:w="2085"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3926DD">
        <w:tc>
          <w:tcPr>
            <w:tcW w:w="8890" w:type="dxa"/>
            <w:gridSpan w:val="3"/>
          </w:tcPr>
          <w:p w:rsidR="00F70AF2" w:rsidRPr="00AD3CDC" w:rsidRDefault="00F70AF2" w:rsidP="000938E3">
            <w:pPr>
              <w:rPr>
                <w:rFonts w:ascii="Arial" w:hAnsi="Arial" w:cs="Arial"/>
                <w:sz w:val="20"/>
                <w:szCs w:val="20"/>
              </w:rPr>
            </w:pPr>
          </w:p>
          <w:p w:rsidR="00AD3CDC" w:rsidRDefault="00AD3CDC" w:rsidP="004921D1">
            <w:pPr>
              <w:rPr>
                <w:rFonts w:ascii="Arial" w:hAnsi="Arial" w:cs="Arial"/>
                <w:sz w:val="20"/>
                <w:szCs w:val="20"/>
              </w:rPr>
            </w:pPr>
          </w:p>
          <w:p w:rsidR="001A54CB" w:rsidRPr="00AD3CDC" w:rsidRDefault="004921D1" w:rsidP="004921D1">
            <w:pPr>
              <w:rPr>
                <w:rFonts w:ascii="Arial" w:hAnsi="Arial" w:cs="Arial"/>
                <w:sz w:val="20"/>
                <w:szCs w:val="20"/>
              </w:rPr>
            </w:pPr>
            <w:r w:rsidRPr="00AD3CDC">
              <w:rPr>
                <w:rFonts w:ascii="Arial" w:hAnsi="Arial" w:cs="Arial"/>
                <w:sz w:val="20"/>
                <w:szCs w:val="20"/>
              </w:rPr>
              <w:t xml:space="preserve">Apologies: </w:t>
            </w:r>
            <w:r w:rsidR="00926072" w:rsidRPr="00AD3CDC">
              <w:rPr>
                <w:rFonts w:ascii="Arial" w:hAnsi="Arial" w:cs="Arial"/>
                <w:sz w:val="20"/>
                <w:szCs w:val="20"/>
              </w:rPr>
              <w:t>Shirley Corbally, Ashraf Karbhari, Tricia Taylor, Norman McColl</w:t>
            </w:r>
          </w:p>
          <w:p w:rsidR="004921D1" w:rsidRPr="00AD3CDC" w:rsidRDefault="004921D1" w:rsidP="004921D1">
            <w:pPr>
              <w:rPr>
                <w:rFonts w:ascii="Arial" w:hAnsi="Arial" w:cs="Arial"/>
                <w:sz w:val="20"/>
                <w:szCs w:val="20"/>
              </w:rPr>
            </w:pPr>
          </w:p>
          <w:p w:rsidR="0003043D" w:rsidRPr="00AD3CDC" w:rsidRDefault="0003043D" w:rsidP="006B007E">
            <w:pPr>
              <w:rPr>
                <w:rFonts w:ascii="Arial" w:hAnsi="Arial" w:cs="Arial"/>
                <w:sz w:val="20"/>
                <w:szCs w:val="20"/>
              </w:rPr>
            </w:pPr>
          </w:p>
        </w:tc>
      </w:tr>
      <w:tr w:rsidR="00450879" w:rsidRPr="00403081" w:rsidTr="0003043D">
        <w:trPr>
          <w:trHeight w:val="100"/>
        </w:trPr>
        <w:tc>
          <w:tcPr>
            <w:tcW w:w="6805" w:type="dxa"/>
            <w:gridSpan w:val="2"/>
            <w:shd w:val="clear" w:color="auto" w:fill="0C0C0C"/>
          </w:tcPr>
          <w:p w:rsidR="00450879" w:rsidRPr="00AD3CDC" w:rsidRDefault="00D44A16" w:rsidP="00482570">
            <w:pPr>
              <w:jc w:val="both"/>
              <w:rPr>
                <w:rFonts w:ascii="Arial" w:hAnsi="Arial" w:cs="Arial"/>
                <w:b/>
                <w:color w:val="FFFFFF"/>
                <w:sz w:val="22"/>
                <w:szCs w:val="22"/>
              </w:rPr>
            </w:pPr>
            <w:r w:rsidRPr="00AD3CDC">
              <w:rPr>
                <w:rFonts w:ascii="Arial" w:hAnsi="Arial" w:cs="Arial"/>
                <w:b/>
                <w:color w:val="FFFFFF"/>
                <w:sz w:val="22"/>
                <w:szCs w:val="22"/>
              </w:rPr>
              <w:t>Welcome</w:t>
            </w:r>
          </w:p>
        </w:tc>
        <w:tc>
          <w:tcPr>
            <w:tcW w:w="2085"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3926DD">
        <w:trPr>
          <w:trHeight w:val="705"/>
        </w:trPr>
        <w:tc>
          <w:tcPr>
            <w:tcW w:w="8890" w:type="dxa"/>
            <w:gridSpan w:val="3"/>
          </w:tcPr>
          <w:p w:rsidR="0034196E" w:rsidRPr="00AD3CDC" w:rsidRDefault="0034196E"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6B007E" w:rsidRPr="00AD3CDC" w:rsidRDefault="000B7E91" w:rsidP="00482570">
            <w:pPr>
              <w:jc w:val="both"/>
              <w:rPr>
                <w:rFonts w:ascii="Arial" w:hAnsi="Arial" w:cs="Arial"/>
                <w:sz w:val="20"/>
                <w:szCs w:val="20"/>
              </w:rPr>
            </w:pPr>
            <w:r w:rsidRPr="00AD3CDC">
              <w:rPr>
                <w:rFonts w:ascii="Arial" w:hAnsi="Arial" w:cs="Arial"/>
                <w:sz w:val="20"/>
                <w:szCs w:val="20"/>
              </w:rPr>
              <w:t xml:space="preserve">Russ </w:t>
            </w:r>
            <w:r w:rsidR="00876689" w:rsidRPr="00AD3CDC">
              <w:rPr>
                <w:rFonts w:ascii="Arial" w:hAnsi="Arial" w:cs="Arial"/>
                <w:sz w:val="20"/>
                <w:szCs w:val="20"/>
              </w:rPr>
              <w:t>opened the meeting at 1245</w:t>
            </w:r>
            <w:r w:rsidR="00926072" w:rsidRPr="00AD3CDC">
              <w:rPr>
                <w:rFonts w:ascii="Arial" w:hAnsi="Arial" w:cs="Arial"/>
                <w:sz w:val="20"/>
                <w:szCs w:val="20"/>
              </w:rPr>
              <w:t xml:space="preserve"> and </w:t>
            </w:r>
            <w:r w:rsidRPr="00AD3CDC">
              <w:rPr>
                <w:rFonts w:ascii="Arial" w:hAnsi="Arial" w:cs="Arial"/>
                <w:sz w:val="20"/>
                <w:szCs w:val="20"/>
              </w:rPr>
              <w:t xml:space="preserve">extended a </w:t>
            </w:r>
            <w:r w:rsidR="00876689" w:rsidRPr="00AD3CDC">
              <w:rPr>
                <w:rFonts w:ascii="Arial" w:hAnsi="Arial" w:cs="Arial"/>
                <w:sz w:val="20"/>
                <w:szCs w:val="20"/>
              </w:rPr>
              <w:t xml:space="preserve">very </w:t>
            </w:r>
            <w:r w:rsidRPr="00AD3CDC">
              <w:rPr>
                <w:rFonts w:ascii="Arial" w:hAnsi="Arial" w:cs="Arial"/>
                <w:sz w:val="20"/>
                <w:szCs w:val="20"/>
              </w:rPr>
              <w:t xml:space="preserve">warm welcome to the attending </w:t>
            </w:r>
            <w:r w:rsidR="00876689" w:rsidRPr="00AD3CDC">
              <w:rPr>
                <w:rFonts w:ascii="Arial" w:hAnsi="Arial" w:cs="Arial"/>
                <w:sz w:val="20"/>
                <w:szCs w:val="20"/>
              </w:rPr>
              <w:t>PVG M</w:t>
            </w:r>
            <w:r w:rsidRPr="00AD3CDC">
              <w:rPr>
                <w:rFonts w:ascii="Arial" w:hAnsi="Arial" w:cs="Arial"/>
                <w:sz w:val="20"/>
                <w:szCs w:val="20"/>
              </w:rPr>
              <w:t>embers</w:t>
            </w:r>
            <w:r w:rsidR="00926072" w:rsidRPr="00AD3CDC">
              <w:rPr>
                <w:rFonts w:ascii="Arial" w:hAnsi="Arial" w:cs="Arial"/>
                <w:sz w:val="20"/>
                <w:szCs w:val="20"/>
              </w:rPr>
              <w:t xml:space="preserve">, ELMS Management and introduced guest Ann Wagner, Director of Strategy and Business Development at </w:t>
            </w:r>
            <w:r w:rsidR="00876689" w:rsidRPr="00AD3CDC">
              <w:rPr>
                <w:rFonts w:ascii="Arial" w:hAnsi="Arial" w:cs="Arial"/>
                <w:sz w:val="20"/>
                <w:szCs w:val="20"/>
              </w:rPr>
              <w:t>Airedale</w:t>
            </w:r>
            <w:r w:rsidR="00926072" w:rsidRPr="00AD3CDC">
              <w:rPr>
                <w:rFonts w:ascii="Arial" w:hAnsi="Arial" w:cs="Arial"/>
                <w:sz w:val="20"/>
                <w:szCs w:val="20"/>
              </w:rPr>
              <w:t xml:space="preserve"> NHS Foundation Trust.</w:t>
            </w:r>
          </w:p>
          <w:p w:rsidR="000B7E91" w:rsidRPr="00AD3CDC" w:rsidRDefault="000B7E91" w:rsidP="00482570">
            <w:pPr>
              <w:jc w:val="both"/>
              <w:rPr>
                <w:rFonts w:ascii="Arial" w:hAnsi="Arial" w:cs="Arial"/>
                <w:sz w:val="20"/>
                <w:szCs w:val="20"/>
              </w:rPr>
            </w:pPr>
          </w:p>
          <w:p w:rsidR="006C0300" w:rsidRPr="00AD3CDC" w:rsidRDefault="00926072" w:rsidP="00482570">
            <w:pPr>
              <w:jc w:val="both"/>
              <w:rPr>
                <w:rFonts w:ascii="Arial" w:hAnsi="Arial" w:cs="Arial"/>
                <w:sz w:val="20"/>
                <w:szCs w:val="20"/>
              </w:rPr>
            </w:pPr>
            <w:r w:rsidRPr="00AD3CDC">
              <w:rPr>
                <w:rFonts w:ascii="Arial" w:hAnsi="Arial" w:cs="Arial"/>
                <w:sz w:val="20"/>
                <w:szCs w:val="20"/>
              </w:rPr>
              <w:t xml:space="preserve">Ann Wagner </w:t>
            </w:r>
            <w:r w:rsidR="000B7E91" w:rsidRPr="00AD3CDC">
              <w:rPr>
                <w:rFonts w:ascii="Arial" w:hAnsi="Arial" w:cs="Arial"/>
                <w:sz w:val="20"/>
                <w:szCs w:val="20"/>
              </w:rPr>
              <w:t xml:space="preserve">had been invited to attend the meeting to </w:t>
            </w:r>
            <w:r w:rsidR="006C0300" w:rsidRPr="00AD3CDC">
              <w:rPr>
                <w:rFonts w:ascii="Arial" w:hAnsi="Arial" w:cs="Arial"/>
                <w:sz w:val="20"/>
                <w:szCs w:val="20"/>
              </w:rPr>
              <w:t xml:space="preserve">talk about the </w:t>
            </w:r>
            <w:r w:rsidR="00876689" w:rsidRPr="00AD3CDC">
              <w:rPr>
                <w:rFonts w:ascii="Arial" w:hAnsi="Arial" w:cs="Arial"/>
                <w:sz w:val="20"/>
                <w:szCs w:val="20"/>
              </w:rPr>
              <w:t xml:space="preserve">innovative </w:t>
            </w:r>
            <w:r w:rsidRPr="00AD3CDC">
              <w:rPr>
                <w:rFonts w:ascii="Arial" w:hAnsi="Arial" w:cs="Arial"/>
                <w:sz w:val="20"/>
                <w:szCs w:val="20"/>
              </w:rPr>
              <w:t>advances in Telemedicine</w:t>
            </w:r>
            <w:r w:rsidR="00876689" w:rsidRPr="00AD3CDC">
              <w:rPr>
                <w:rFonts w:ascii="Arial" w:hAnsi="Arial" w:cs="Arial"/>
                <w:sz w:val="20"/>
                <w:szCs w:val="20"/>
              </w:rPr>
              <w:t xml:space="preserve">. Mrs Wagner gave a comprehensive and informative presentation to those assembled on the advantages of </w:t>
            </w:r>
            <w:r w:rsidR="001F196F" w:rsidRPr="00AD3CDC">
              <w:rPr>
                <w:rFonts w:ascii="Arial" w:hAnsi="Arial" w:cs="Arial"/>
                <w:sz w:val="20"/>
                <w:szCs w:val="20"/>
              </w:rPr>
              <w:t xml:space="preserve">using </w:t>
            </w:r>
            <w:r w:rsidR="00876689" w:rsidRPr="00AD3CDC">
              <w:rPr>
                <w:rFonts w:ascii="Arial" w:hAnsi="Arial" w:cs="Arial"/>
                <w:sz w:val="20"/>
                <w:szCs w:val="20"/>
              </w:rPr>
              <w:t>Telemedicine and the care that was currently being provided to Patients, in their own homes.</w:t>
            </w:r>
          </w:p>
          <w:p w:rsidR="00876689" w:rsidRPr="00AD3CDC" w:rsidRDefault="00876689" w:rsidP="00482570">
            <w:pPr>
              <w:jc w:val="both"/>
              <w:rPr>
                <w:rFonts w:ascii="Arial" w:hAnsi="Arial" w:cs="Arial"/>
                <w:sz w:val="20"/>
                <w:szCs w:val="20"/>
              </w:rPr>
            </w:pPr>
          </w:p>
          <w:p w:rsidR="00AD3CDC" w:rsidRDefault="00876689" w:rsidP="00482570">
            <w:pPr>
              <w:jc w:val="both"/>
              <w:rPr>
                <w:rFonts w:ascii="Arial" w:hAnsi="Arial" w:cs="Arial"/>
                <w:sz w:val="20"/>
                <w:szCs w:val="20"/>
              </w:rPr>
            </w:pPr>
            <w:r w:rsidRPr="00AD3CDC">
              <w:rPr>
                <w:rFonts w:ascii="Arial" w:hAnsi="Arial" w:cs="Arial"/>
                <w:sz w:val="20"/>
                <w:szCs w:val="20"/>
              </w:rPr>
              <w:t xml:space="preserve">Her presentation suggested that there needs to be savings in the NHS by 2015, totalling £50 billion. The use of Telemedicine had already shown effective cost savings where the system was in operation. </w:t>
            </w:r>
          </w:p>
          <w:p w:rsidR="00AD3CDC" w:rsidRDefault="00AD3CDC" w:rsidP="00482570">
            <w:pPr>
              <w:jc w:val="both"/>
              <w:rPr>
                <w:rFonts w:ascii="Arial" w:hAnsi="Arial" w:cs="Arial"/>
                <w:sz w:val="20"/>
                <w:szCs w:val="20"/>
              </w:rPr>
            </w:pPr>
          </w:p>
          <w:p w:rsidR="00876689" w:rsidRPr="00AD3CDC" w:rsidRDefault="00876689" w:rsidP="00482570">
            <w:pPr>
              <w:jc w:val="both"/>
              <w:rPr>
                <w:rFonts w:ascii="Arial" w:hAnsi="Arial" w:cs="Arial"/>
                <w:sz w:val="20"/>
                <w:szCs w:val="20"/>
              </w:rPr>
            </w:pPr>
            <w:r w:rsidRPr="00AD3CDC">
              <w:rPr>
                <w:rFonts w:ascii="Arial" w:hAnsi="Arial" w:cs="Arial"/>
                <w:sz w:val="20"/>
                <w:szCs w:val="20"/>
              </w:rPr>
              <w:t>Following the presentation Mrs Wagner answered questions from the Group.</w:t>
            </w:r>
            <w:r w:rsidR="001F196F" w:rsidRPr="00AD3CDC">
              <w:rPr>
                <w:rFonts w:ascii="Arial" w:hAnsi="Arial" w:cs="Arial"/>
                <w:sz w:val="20"/>
                <w:szCs w:val="20"/>
              </w:rPr>
              <w:t xml:space="preserve"> Without exception – PVG members found the presentation exciting and thought that the model should be rolled out Nationwide.</w:t>
            </w:r>
          </w:p>
          <w:p w:rsidR="00876689" w:rsidRPr="00AD3CDC" w:rsidRDefault="00876689" w:rsidP="00482570">
            <w:pPr>
              <w:jc w:val="both"/>
              <w:rPr>
                <w:rFonts w:ascii="Arial" w:hAnsi="Arial" w:cs="Arial"/>
                <w:sz w:val="20"/>
                <w:szCs w:val="20"/>
              </w:rPr>
            </w:pPr>
          </w:p>
          <w:p w:rsidR="001F196F" w:rsidRPr="00AD3CDC" w:rsidRDefault="00876689" w:rsidP="00482570">
            <w:pPr>
              <w:jc w:val="both"/>
              <w:rPr>
                <w:rFonts w:ascii="Arial" w:hAnsi="Arial" w:cs="Arial"/>
                <w:sz w:val="20"/>
                <w:szCs w:val="20"/>
              </w:rPr>
            </w:pPr>
            <w:r w:rsidRPr="00AD3CDC">
              <w:rPr>
                <w:rFonts w:ascii="Arial" w:hAnsi="Arial" w:cs="Arial"/>
                <w:sz w:val="20"/>
                <w:szCs w:val="20"/>
              </w:rPr>
              <w:t>PVG Chair, Russ McLean, again thanked Ann Wagner for her time and attending the meeting</w:t>
            </w:r>
            <w:r w:rsidR="001F196F" w:rsidRPr="00AD3CDC">
              <w:rPr>
                <w:rFonts w:ascii="Arial" w:hAnsi="Arial" w:cs="Arial"/>
                <w:sz w:val="20"/>
                <w:szCs w:val="20"/>
              </w:rPr>
              <w:t xml:space="preserve"> and for her presentation.</w:t>
            </w:r>
          </w:p>
          <w:p w:rsidR="001F196F" w:rsidRPr="00AD3CDC" w:rsidRDefault="001F196F" w:rsidP="00482570">
            <w:pPr>
              <w:jc w:val="both"/>
              <w:rPr>
                <w:rFonts w:ascii="Arial" w:hAnsi="Arial" w:cs="Arial"/>
                <w:sz w:val="20"/>
                <w:szCs w:val="20"/>
              </w:rPr>
            </w:pPr>
          </w:p>
          <w:p w:rsidR="004515BA" w:rsidRPr="00AD3CDC" w:rsidRDefault="001F196F" w:rsidP="00482570">
            <w:pPr>
              <w:jc w:val="both"/>
              <w:rPr>
                <w:rFonts w:ascii="Arial" w:hAnsi="Arial" w:cs="Arial"/>
                <w:sz w:val="20"/>
                <w:szCs w:val="20"/>
              </w:rPr>
            </w:pPr>
            <w:r w:rsidRPr="00AD3CDC">
              <w:rPr>
                <w:rFonts w:ascii="Arial" w:hAnsi="Arial" w:cs="Arial"/>
                <w:sz w:val="20"/>
                <w:szCs w:val="20"/>
              </w:rPr>
              <w:t>Members of the ELMS management team left the meeting.</w:t>
            </w:r>
            <w:r w:rsidR="004515BA" w:rsidRPr="00AD3CDC">
              <w:rPr>
                <w:rFonts w:ascii="Arial" w:hAnsi="Arial" w:cs="Arial"/>
                <w:sz w:val="20"/>
                <w:szCs w:val="20"/>
              </w:rPr>
              <w:t xml:space="preserve">        </w:t>
            </w:r>
          </w:p>
          <w:p w:rsidR="00A559E2" w:rsidRDefault="00A559E2" w:rsidP="00482570">
            <w:pPr>
              <w:jc w:val="both"/>
              <w:rPr>
                <w:rFonts w:ascii="Arial" w:hAnsi="Arial" w:cs="Arial"/>
                <w:sz w:val="20"/>
                <w:szCs w:val="20"/>
              </w:rPr>
            </w:pPr>
          </w:p>
          <w:p w:rsidR="00AD3CDC" w:rsidRDefault="00AD3CDC" w:rsidP="00482570">
            <w:pPr>
              <w:jc w:val="both"/>
              <w:rPr>
                <w:rFonts w:ascii="Arial" w:hAnsi="Arial" w:cs="Arial"/>
                <w:sz w:val="20"/>
                <w:szCs w:val="20"/>
              </w:rPr>
            </w:pPr>
          </w:p>
          <w:p w:rsidR="00AD3CDC" w:rsidRDefault="00AD3CDC" w:rsidP="00482570">
            <w:pPr>
              <w:jc w:val="both"/>
              <w:rPr>
                <w:rFonts w:ascii="Arial" w:hAnsi="Arial" w:cs="Arial"/>
                <w:sz w:val="20"/>
                <w:szCs w:val="20"/>
              </w:rPr>
            </w:pPr>
          </w:p>
          <w:p w:rsidR="00AD3CDC" w:rsidRDefault="00AD3CDC"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A559E2" w:rsidRPr="00AD3CDC" w:rsidRDefault="00A559E2" w:rsidP="00482570">
            <w:pPr>
              <w:jc w:val="both"/>
              <w:rPr>
                <w:rFonts w:ascii="Arial" w:hAnsi="Arial" w:cs="Arial"/>
                <w:sz w:val="20"/>
                <w:szCs w:val="20"/>
              </w:rPr>
            </w:pPr>
          </w:p>
        </w:tc>
      </w:tr>
      <w:tr w:rsidR="007D3C20" w:rsidRPr="00403081" w:rsidTr="003926DD">
        <w:trPr>
          <w:trHeight w:val="281"/>
        </w:trPr>
        <w:tc>
          <w:tcPr>
            <w:tcW w:w="6805" w:type="dxa"/>
            <w:gridSpan w:val="2"/>
            <w:shd w:val="clear" w:color="auto" w:fill="0C0C0C"/>
          </w:tcPr>
          <w:p w:rsidR="007D3C20" w:rsidRDefault="00482570" w:rsidP="00482570">
            <w:pPr>
              <w:rPr>
                <w:rFonts w:ascii="Arial" w:hAnsi="Arial" w:cs="Arial"/>
                <w:b/>
                <w:color w:val="FFFFFF"/>
                <w:sz w:val="22"/>
                <w:szCs w:val="22"/>
              </w:rPr>
            </w:pPr>
            <w:r>
              <w:rPr>
                <w:rFonts w:ascii="Arial" w:hAnsi="Arial" w:cs="Arial"/>
                <w:b/>
                <w:color w:val="FFFFFF"/>
                <w:sz w:val="22"/>
                <w:szCs w:val="22"/>
              </w:rPr>
              <w:lastRenderedPageBreak/>
              <w:t>Minutes of last  Me</w:t>
            </w:r>
            <w:r w:rsidR="00D73222" w:rsidRPr="00AD3CDC">
              <w:rPr>
                <w:rFonts w:ascii="Arial" w:hAnsi="Arial" w:cs="Arial"/>
                <w:b/>
                <w:color w:val="FFFFFF"/>
                <w:sz w:val="22"/>
                <w:szCs w:val="22"/>
              </w:rPr>
              <w:t>e</w:t>
            </w:r>
            <w:r>
              <w:rPr>
                <w:rFonts w:ascii="Arial" w:hAnsi="Arial" w:cs="Arial"/>
                <w:b/>
                <w:color w:val="FFFFFF"/>
                <w:sz w:val="22"/>
                <w:szCs w:val="22"/>
              </w:rPr>
              <w:t>ting/Matters arising/Chair Report/111/MIU</w:t>
            </w:r>
            <w:r w:rsidR="00A9072F">
              <w:rPr>
                <w:rFonts w:ascii="Arial" w:hAnsi="Arial" w:cs="Arial"/>
                <w:b/>
                <w:color w:val="FFFFFF"/>
                <w:sz w:val="22"/>
                <w:szCs w:val="22"/>
              </w:rPr>
              <w:t>/</w:t>
            </w:r>
          </w:p>
          <w:p w:rsidR="00482570" w:rsidRPr="00AD3CDC" w:rsidRDefault="00482570" w:rsidP="00482570">
            <w:pPr>
              <w:rPr>
                <w:rFonts w:ascii="Arial" w:hAnsi="Arial" w:cs="Arial"/>
                <w:b/>
                <w:color w:val="FFFFFF"/>
                <w:sz w:val="22"/>
                <w:szCs w:val="22"/>
              </w:rPr>
            </w:pPr>
            <w:r>
              <w:rPr>
                <w:rFonts w:ascii="Arial" w:hAnsi="Arial" w:cs="Arial"/>
                <w:b/>
                <w:color w:val="FFFFFF"/>
                <w:sz w:val="22"/>
                <w:szCs w:val="22"/>
              </w:rPr>
              <w:t>Complaints/</w:t>
            </w:r>
          </w:p>
        </w:tc>
        <w:tc>
          <w:tcPr>
            <w:tcW w:w="2085" w:type="dxa"/>
            <w:shd w:val="clear" w:color="auto" w:fill="0C0C0C"/>
          </w:tcPr>
          <w:p w:rsidR="007D3C20" w:rsidRPr="00AD3CDC" w:rsidRDefault="007D3C20" w:rsidP="007D3C20">
            <w:pPr>
              <w:rPr>
                <w:rFonts w:ascii="Arial" w:hAnsi="Arial" w:cs="Arial"/>
                <w:b/>
                <w:color w:val="FFFFFF"/>
                <w:sz w:val="20"/>
                <w:szCs w:val="20"/>
              </w:rPr>
            </w:pPr>
          </w:p>
        </w:tc>
      </w:tr>
      <w:tr w:rsidR="00F70AF2" w:rsidRPr="00403081" w:rsidTr="003926DD">
        <w:trPr>
          <w:trHeight w:val="889"/>
        </w:trPr>
        <w:tc>
          <w:tcPr>
            <w:tcW w:w="8890" w:type="dxa"/>
            <w:gridSpan w:val="3"/>
          </w:tcPr>
          <w:p w:rsidR="004B2A5D" w:rsidRPr="00AD3CDC" w:rsidRDefault="004B2A5D" w:rsidP="00482570">
            <w:pPr>
              <w:jc w:val="both"/>
              <w:rPr>
                <w:rFonts w:ascii="Arial" w:hAnsi="Arial" w:cs="Arial"/>
                <w:sz w:val="20"/>
                <w:szCs w:val="20"/>
              </w:rPr>
            </w:pPr>
          </w:p>
          <w:p w:rsidR="001F196F" w:rsidRPr="00AD3CDC" w:rsidRDefault="001F196F" w:rsidP="00482570">
            <w:pPr>
              <w:jc w:val="both"/>
              <w:rPr>
                <w:rFonts w:ascii="Arial" w:hAnsi="Arial" w:cs="Arial"/>
                <w:sz w:val="20"/>
                <w:szCs w:val="20"/>
              </w:rPr>
            </w:pPr>
            <w:r w:rsidRPr="00AD3CDC">
              <w:rPr>
                <w:rFonts w:ascii="Arial" w:hAnsi="Arial" w:cs="Arial"/>
                <w:sz w:val="20"/>
                <w:szCs w:val="20"/>
              </w:rPr>
              <w:t>The minutes of the last meeting, held in October 2012 were proposed by Mr Pickles as a true and accurate record of what transpired at that meeting.</w:t>
            </w:r>
          </w:p>
          <w:p w:rsidR="00127EA1" w:rsidRPr="00AD3CDC" w:rsidRDefault="00127EA1" w:rsidP="00482570">
            <w:pPr>
              <w:jc w:val="both"/>
              <w:rPr>
                <w:rFonts w:ascii="Arial" w:hAnsi="Arial" w:cs="Arial"/>
                <w:sz w:val="20"/>
                <w:szCs w:val="20"/>
              </w:rPr>
            </w:pPr>
          </w:p>
          <w:p w:rsidR="00127EA1" w:rsidRPr="00AD3CDC" w:rsidRDefault="00127EA1" w:rsidP="00482570">
            <w:pPr>
              <w:jc w:val="both"/>
              <w:rPr>
                <w:rFonts w:ascii="Arial" w:hAnsi="Arial" w:cs="Arial"/>
                <w:sz w:val="20"/>
                <w:szCs w:val="20"/>
              </w:rPr>
            </w:pPr>
            <w:r w:rsidRPr="00AD3CDC">
              <w:rPr>
                <w:rFonts w:ascii="Arial" w:hAnsi="Arial" w:cs="Arial"/>
                <w:sz w:val="20"/>
                <w:szCs w:val="20"/>
              </w:rPr>
              <w:t>Russ McLean told the group about a letter of resignation he had received from Tricia Taylor. The letter cited work and family commitments as the reasons for prompting her resignation – which he had reluctantly accepted. The Patient Voice Group would like to express our sincere thanks to Tricia, for her unwavering support and commitment to the PVG and the patients of East Lancashire. Russ went on to inform the group that he had written to Tricia – to thank her for her hard work.</w:t>
            </w:r>
          </w:p>
          <w:p w:rsidR="00127EA1" w:rsidRPr="00AD3CDC" w:rsidRDefault="00127EA1" w:rsidP="00482570">
            <w:pPr>
              <w:jc w:val="both"/>
              <w:rPr>
                <w:rFonts w:ascii="Arial" w:hAnsi="Arial" w:cs="Arial"/>
                <w:sz w:val="20"/>
                <w:szCs w:val="20"/>
              </w:rPr>
            </w:pPr>
          </w:p>
          <w:p w:rsidR="00127EA1" w:rsidRPr="00AD3CDC" w:rsidRDefault="00127EA1" w:rsidP="00482570">
            <w:pPr>
              <w:jc w:val="both"/>
              <w:rPr>
                <w:rFonts w:ascii="Arial" w:hAnsi="Arial" w:cs="Arial"/>
                <w:b/>
                <w:sz w:val="20"/>
                <w:szCs w:val="20"/>
                <w:u w:val="single"/>
              </w:rPr>
            </w:pPr>
            <w:r w:rsidRPr="00AD3CDC">
              <w:rPr>
                <w:rFonts w:ascii="Arial" w:hAnsi="Arial" w:cs="Arial"/>
                <w:b/>
                <w:sz w:val="20"/>
                <w:szCs w:val="20"/>
                <w:u w:val="single"/>
              </w:rPr>
              <w:t>Matters Arising</w:t>
            </w:r>
          </w:p>
          <w:p w:rsidR="00127EA1" w:rsidRPr="00AD3CDC" w:rsidRDefault="00127EA1" w:rsidP="00482570">
            <w:pPr>
              <w:jc w:val="both"/>
              <w:rPr>
                <w:rFonts w:ascii="Arial" w:hAnsi="Arial" w:cs="Arial"/>
                <w:b/>
                <w:sz w:val="20"/>
                <w:szCs w:val="20"/>
                <w:u w:val="single"/>
              </w:rPr>
            </w:pPr>
          </w:p>
          <w:p w:rsidR="00127EA1" w:rsidRPr="00AD3CDC" w:rsidRDefault="00127EA1" w:rsidP="00482570">
            <w:pPr>
              <w:jc w:val="both"/>
              <w:rPr>
                <w:rFonts w:ascii="Arial" w:hAnsi="Arial" w:cs="Arial"/>
                <w:sz w:val="20"/>
                <w:szCs w:val="20"/>
              </w:rPr>
            </w:pPr>
            <w:r w:rsidRPr="00AD3CDC">
              <w:rPr>
                <w:rFonts w:ascii="Arial" w:hAnsi="Arial" w:cs="Arial"/>
                <w:sz w:val="20"/>
                <w:szCs w:val="20"/>
              </w:rPr>
              <w:t>The PVG meeting in October was attended by Karen Oddie from NHS East Lancs – who spoke to the PVG about the proposed changes to Pain Services in East Lancashire. Following this meeting the Chair wrote to Karen and expressed a wish that the PVG be kept informed of changes to the service. These changes are still at consultation stage and will not be made public until signed o</w:t>
            </w:r>
            <w:r w:rsidR="007A685A">
              <w:rPr>
                <w:rFonts w:ascii="Arial" w:hAnsi="Arial" w:cs="Arial"/>
                <w:sz w:val="20"/>
                <w:szCs w:val="20"/>
              </w:rPr>
              <w:t>f</w:t>
            </w:r>
            <w:r w:rsidRPr="00AD3CDC">
              <w:rPr>
                <w:rFonts w:ascii="Arial" w:hAnsi="Arial" w:cs="Arial"/>
                <w:sz w:val="20"/>
                <w:szCs w:val="20"/>
              </w:rPr>
              <w:t>f by the shadow CCGs. Following a question and answer session with Karen – Russ had received written responses to members questions, which Karen could not answer during the meeting. Russ shared these with the members.</w:t>
            </w:r>
          </w:p>
          <w:p w:rsidR="00127EA1" w:rsidRPr="00AD3CDC" w:rsidRDefault="00127EA1" w:rsidP="00482570">
            <w:pPr>
              <w:jc w:val="both"/>
              <w:rPr>
                <w:rFonts w:ascii="Arial" w:hAnsi="Arial" w:cs="Arial"/>
                <w:sz w:val="20"/>
                <w:szCs w:val="20"/>
              </w:rPr>
            </w:pPr>
          </w:p>
          <w:p w:rsidR="00127EA1" w:rsidRPr="00AD3CDC" w:rsidRDefault="00127EA1" w:rsidP="00482570">
            <w:pPr>
              <w:jc w:val="both"/>
              <w:rPr>
                <w:rFonts w:ascii="Arial" w:hAnsi="Arial" w:cs="Arial"/>
                <w:b/>
                <w:sz w:val="20"/>
                <w:szCs w:val="20"/>
                <w:u w:val="single"/>
              </w:rPr>
            </w:pPr>
            <w:r w:rsidRPr="00AD3CDC">
              <w:rPr>
                <w:rFonts w:ascii="Arial" w:hAnsi="Arial" w:cs="Arial"/>
                <w:b/>
                <w:sz w:val="20"/>
                <w:szCs w:val="20"/>
                <w:u w:val="single"/>
              </w:rPr>
              <w:t>Chair Report</w:t>
            </w:r>
          </w:p>
          <w:p w:rsidR="00127EA1" w:rsidRPr="00AD3CDC" w:rsidRDefault="00127EA1" w:rsidP="00482570">
            <w:pPr>
              <w:jc w:val="both"/>
              <w:rPr>
                <w:rFonts w:ascii="Arial" w:hAnsi="Arial" w:cs="Arial"/>
                <w:sz w:val="20"/>
                <w:szCs w:val="20"/>
              </w:rPr>
            </w:pPr>
          </w:p>
        </w:tc>
      </w:tr>
      <w:tr w:rsidR="00F70AF2" w:rsidRPr="00403081" w:rsidTr="003926DD">
        <w:trPr>
          <w:trHeight w:val="285"/>
        </w:trPr>
        <w:tc>
          <w:tcPr>
            <w:tcW w:w="8890" w:type="dxa"/>
            <w:gridSpan w:val="3"/>
          </w:tcPr>
          <w:p w:rsidR="00436EB7" w:rsidRDefault="007A12A2" w:rsidP="00482570">
            <w:pPr>
              <w:jc w:val="both"/>
              <w:rPr>
                <w:rFonts w:ascii="Arial" w:hAnsi="Arial" w:cs="Arial"/>
                <w:sz w:val="20"/>
                <w:szCs w:val="20"/>
              </w:rPr>
            </w:pPr>
            <w:r w:rsidRPr="00AD3CDC">
              <w:rPr>
                <w:rFonts w:ascii="Arial" w:hAnsi="Arial" w:cs="Arial"/>
                <w:sz w:val="20"/>
                <w:szCs w:val="20"/>
              </w:rPr>
              <w:t xml:space="preserve">Russ continues to attend Critical Friends NHS East Lancs meetings at Walshaw House once a month. Once a month he meets with Clinical Services Director Morag White to discuss any complaints which have been received by ELMS. The complaints </w:t>
            </w:r>
            <w:r w:rsidR="002F1105">
              <w:rPr>
                <w:rFonts w:ascii="Arial" w:hAnsi="Arial" w:cs="Arial"/>
                <w:sz w:val="20"/>
                <w:szCs w:val="20"/>
              </w:rPr>
              <w:t xml:space="preserve">have personal details removed </w:t>
            </w:r>
            <w:r w:rsidRPr="00AD3CDC">
              <w:rPr>
                <w:rFonts w:ascii="Arial" w:hAnsi="Arial" w:cs="Arial"/>
                <w:sz w:val="20"/>
                <w:szCs w:val="20"/>
              </w:rPr>
              <w:t xml:space="preserve">and are then brought to PVG meetings to be discussed. </w:t>
            </w:r>
          </w:p>
          <w:p w:rsidR="00436EB7" w:rsidRDefault="00436EB7" w:rsidP="00482570">
            <w:pPr>
              <w:jc w:val="both"/>
              <w:rPr>
                <w:rFonts w:ascii="Arial" w:hAnsi="Arial" w:cs="Arial"/>
                <w:sz w:val="20"/>
                <w:szCs w:val="20"/>
              </w:rPr>
            </w:pPr>
          </w:p>
          <w:p w:rsidR="004921D1" w:rsidRPr="00AD3CDC" w:rsidRDefault="007A12A2" w:rsidP="00482570">
            <w:pPr>
              <w:jc w:val="both"/>
              <w:rPr>
                <w:rFonts w:ascii="Arial" w:hAnsi="Arial" w:cs="Arial"/>
                <w:sz w:val="20"/>
                <w:szCs w:val="20"/>
              </w:rPr>
            </w:pPr>
            <w:r w:rsidRPr="00AD3CDC">
              <w:rPr>
                <w:rFonts w:ascii="Arial" w:hAnsi="Arial" w:cs="Arial"/>
                <w:sz w:val="20"/>
                <w:szCs w:val="20"/>
              </w:rPr>
              <w:t>Russ explained that he no longer attended meetings with the Communications and Engagement Teams, due to concerns he had regarding the proposals for Self and Urgent Care. He has written to Commissioners to explain his concerns. In October Russ had attended a Diversity event and on the 5</w:t>
            </w:r>
            <w:r w:rsidRPr="00AD3CDC">
              <w:rPr>
                <w:rFonts w:ascii="Arial" w:hAnsi="Arial" w:cs="Arial"/>
                <w:sz w:val="20"/>
                <w:szCs w:val="20"/>
                <w:vertAlign w:val="superscript"/>
              </w:rPr>
              <w:t>th</w:t>
            </w:r>
            <w:r w:rsidRPr="00AD3CDC">
              <w:rPr>
                <w:rFonts w:ascii="Arial" w:hAnsi="Arial" w:cs="Arial"/>
                <w:sz w:val="20"/>
                <w:szCs w:val="20"/>
              </w:rPr>
              <w:t xml:space="preserve"> November he had </w:t>
            </w:r>
            <w:r w:rsidR="00D91F0D" w:rsidRPr="00AD3CDC">
              <w:rPr>
                <w:rFonts w:ascii="Arial" w:hAnsi="Arial" w:cs="Arial"/>
                <w:sz w:val="20"/>
                <w:szCs w:val="20"/>
              </w:rPr>
              <w:t>meetings</w:t>
            </w:r>
            <w:r w:rsidRPr="00AD3CDC">
              <w:rPr>
                <w:rFonts w:ascii="Arial" w:hAnsi="Arial" w:cs="Arial"/>
                <w:sz w:val="20"/>
                <w:szCs w:val="20"/>
              </w:rPr>
              <w:t xml:space="preserve"> with Jillian Wilde, John Rotherham and Chris Endersby – where he raised concerns about the Pathways used by 111 – following a written complaint he had received from a Patient. Discussions also took place regarding 111 and a “MASS CALL EVENT” which had taken place to test the effectiveness of mobile telephones into the service.</w:t>
            </w:r>
          </w:p>
          <w:p w:rsidR="007A12A2" w:rsidRPr="00AD3CDC" w:rsidRDefault="007A12A2" w:rsidP="00482570">
            <w:pPr>
              <w:jc w:val="both"/>
              <w:rPr>
                <w:rFonts w:ascii="Arial" w:hAnsi="Arial" w:cs="Arial"/>
                <w:sz w:val="20"/>
                <w:szCs w:val="20"/>
              </w:rPr>
            </w:pPr>
          </w:p>
          <w:p w:rsidR="007A12A2" w:rsidRPr="00AD3CDC" w:rsidRDefault="007A12A2" w:rsidP="00482570">
            <w:pPr>
              <w:jc w:val="both"/>
              <w:rPr>
                <w:rFonts w:ascii="Arial" w:hAnsi="Arial" w:cs="Arial"/>
                <w:sz w:val="20"/>
                <w:szCs w:val="20"/>
              </w:rPr>
            </w:pPr>
            <w:r w:rsidRPr="00AD3CDC">
              <w:rPr>
                <w:rFonts w:ascii="Arial" w:hAnsi="Arial" w:cs="Arial"/>
                <w:sz w:val="20"/>
                <w:szCs w:val="20"/>
              </w:rPr>
              <w:t xml:space="preserve">Russ met with CCG Chair Designate BwD Joe Slater and had conversations about Out of Hours Services and the work of The PVG. </w:t>
            </w:r>
          </w:p>
          <w:p w:rsidR="007A12A2" w:rsidRPr="00AD3CDC" w:rsidRDefault="007A12A2" w:rsidP="00482570">
            <w:pPr>
              <w:jc w:val="both"/>
              <w:rPr>
                <w:rFonts w:ascii="Arial" w:hAnsi="Arial" w:cs="Arial"/>
                <w:sz w:val="20"/>
                <w:szCs w:val="20"/>
              </w:rPr>
            </w:pPr>
          </w:p>
          <w:p w:rsidR="007A12A2" w:rsidRPr="00AD3CDC" w:rsidRDefault="007A12A2" w:rsidP="00482570">
            <w:pPr>
              <w:jc w:val="both"/>
              <w:rPr>
                <w:rFonts w:ascii="Arial" w:hAnsi="Arial" w:cs="Arial"/>
                <w:sz w:val="20"/>
                <w:szCs w:val="20"/>
              </w:rPr>
            </w:pPr>
            <w:r w:rsidRPr="00AD3CDC">
              <w:rPr>
                <w:rFonts w:ascii="Arial" w:hAnsi="Arial" w:cs="Arial"/>
                <w:sz w:val="20"/>
                <w:szCs w:val="20"/>
              </w:rPr>
              <w:t>The PVG Chair had met with Garth Hodgkinson, CEO</w:t>
            </w:r>
            <w:r w:rsidR="00D91F0D" w:rsidRPr="00AD3CDC">
              <w:rPr>
                <w:rFonts w:ascii="Arial" w:hAnsi="Arial" w:cs="Arial"/>
                <w:sz w:val="20"/>
                <w:szCs w:val="20"/>
              </w:rPr>
              <w:t xml:space="preserve"> of the Council for Voluntary Services – to discuss the PVG and enquire about any training opportunities and/or funding which may be available to the Group. The PVG are now registered with the CVS.</w:t>
            </w:r>
          </w:p>
          <w:p w:rsidR="00D91F0D" w:rsidRPr="00AD3CDC" w:rsidRDefault="00D91F0D" w:rsidP="00482570">
            <w:pPr>
              <w:jc w:val="both"/>
              <w:rPr>
                <w:rFonts w:ascii="Arial" w:hAnsi="Arial" w:cs="Arial"/>
                <w:sz w:val="20"/>
                <w:szCs w:val="20"/>
              </w:rPr>
            </w:pPr>
          </w:p>
          <w:p w:rsidR="00436EB7" w:rsidRDefault="00D91F0D" w:rsidP="00482570">
            <w:pPr>
              <w:jc w:val="both"/>
              <w:rPr>
                <w:rFonts w:ascii="Arial" w:hAnsi="Arial" w:cs="Arial"/>
                <w:sz w:val="20"/>
                <w:szCs w:val="20"/>
              </w:rPr>
            </w:pPr>
            <w:r w:rsidRPr="00AD3CDC">
              <w:rPr>
                <w:rFonts w:ascii="Arial" w:hAnsi="Arial" w:cs="Arial"/>
                <w:sz w:val="20"/>
                <w:szCs w:val="20"/>
              </w:rPr>
              <w:t xml:space="preserve">In December Russ met with Burnley MP Gordon Birtwistle where they discussed the work of the PVG. Russ expressed his concerns to </w:t>
            </w:r>
            <w:r w:rsidR="00173125">
              <w:rPr>
                <w:rFonts w:ascii="Arial" w:hAnsi="Arial" w:cs="Arial"/>
                <w:sz w:val="20"/>
                <w:szCs w:val="20"/>
              </w:rPr>
              <w:t>Mr Birtwistl</w:t>
            </w:r>
            <w:r w:rsidRPr="00AD3CDC">
              <w:rPr>
                <w:rFonts w:ascii="Arial" w:hAnsi="Arial" w:cs="Arial"/>
                <w:sz w:val="20"/>
                <w:szCs w:val="20"/>
              </w:rPr>
              <w:t xml:space="preserve">e about the proposed changes to Urgent Care. In January he will have a similar meeting with Pendle MP Andrew Stephenson. </w:t>
            </w:r>
          </w:p>
          <w:p w:rsidR="00436EB7" w:rsidRDefault="00436EB7" w:rsidP="00482570">
            <w:pPr>
              <w:jc w:val="both"/>
              <w:rPr>
                <w:rFonts w:ascii="Arial" w:hAnsi="Arial" w:cs="Arial"/>
                <w:sz w:val="20"/>
                <w:szCs w:val="20"/>
              </w:rPr>
            </w:pPr>
          </w:p>
          <w:p w:rsidR="00D91F0D" w:rsidRDefault="00173125" w:rsidP="00482570">
            <w:pPr>
              <w:jc w:val="both"/>
              <w:rPr>
                <w:rFonts w:ascii="Arial" w:hAnsi="Arial" w:cs="Arial"/>
                <w:sz w:val="20"/>
                <w:szCs w:val="20"/>
              </w:rPr>
            </w:pPr>
            <w:r>
              <w:rPr>
                <w:rFonts w:ascii="Arial" w:hAnsi="Arial" w:cs="Arial"/>
                <w:sz w:val="20"/>
                <w:szCs w:val="20"/>
              </w:rPr>
              <w:t>It was agreed by the Group to keep a close eye on the proposed changes to Urgent Care Services and that Urgent Care should become a standing Agenda item.</w:t>
            </w:r>
          </w:p>
          <w:p w:rsidR="00173125" w:rsidRDefault="00173125" w:rsidP="00482570">
            <w:pPr>
              <w:jc w:val="both"/>
              <w:rPr>
                <w:rFonts w:ascii="Arial" w:hAnsi="Arial" w:cs="Arial"/>
                <w:sz w:val="20"/>
                <w:szCs w:val="20"/>
              </w:rPr>
            </w:pPr>
          </w:p>
          <w:p w:rsidR="00173125" w:rsidRPr="00AD3CDC" w:rsidRDefault="00173125" w:rsidP="00482570">
            <w:pPr>
              <w:jc w:val="both"/>
              <w:rPr>
                <w:rFonts w:ascii="Arial" w:hAnsi="Arial" w:cs="Arial"/>
                <w:sz w:val="20"/>
                <w:szCs w:val="20"/>
              </w:rPr>
            </w:pPr>
            <w:r>
              <w:rPr>
                <w:rFonts w:ascii="Arial" w:hAnsi="Arial" w:cs="Arial"/>
                <w:sz w:val="20"/>
                <w:szCs w:val="20"/>
              </w:rPr>
              <w:t>Russ understood that there would be changes to Out of Hours services and that this may result in the closure of some overnight and weekend services in Clitheroe, Rossendale and Pendle. The Group had a discussion on the possible implications for patients if these services were lost.</w:t>
            </w:r>
          </w:p>
          <w:p w:rsidR="00D91F0D" w:rsidRPr="00AD3CDC" w:rsidRDefault="00D91F0D" w:rsidP="00482570">
            <w:pPr>
              <w:jc w:val="both"/>
              <w:rPr>
                <w:rFonts w:ascii="Arial" w:hAnsi="Arial" w:cs="Arial"/>
                <w:sz w:val="20"/>
                <w:szCs w:val="20"/>
              </w:rPr>
            </w:pPr>
          </w:p>
          <w:p w:rsidR="00D91F0D" w:rsidRPr="00AD3CDC" w:rsidRDefault="00D91F0D" w:rsidP="00482570">
            <w:pPr>
              <w:jc w:val="both"/>
              <w:rPr>
                <w:rFonts w:ascii="Arial" w:hAnsi="Arial" w:cs="Arial"/>
                <w:sz w:val="20"/>
                <w:szCs w:val="20"/>
              </w:rPr>
            </w:pPr>
            <w:r w:rsidRPr="00AD3CDC">
              <w:rPr>
                <w:rFonts w:ascii="Arial" w:hAnsi="Arial" w:cs="Arial"/>
                <w:sz w:val="20"/>
                <w:szCs w:val="20"/>
              </w:rPr>
              <w:t>Following ELMS successful tender for four Practices in East Lancashire, Russ had pledged PVG support to help set up Patient reference Groups at these practices.</w:t>
            </w:r>
            <w:r w:rsidR="00173125">
              <w:rPr>
                <w:rFonts w:ascii="Arial" w:hAnsi="Arial" w:cs="Arial"/>
                <w:sz w:val="20"/>
                <w:szCs w:val="20"/>
              </w:rPr>
              <w:t xml:space="preserve"> He expressed a wish to reach out to those in the Polish </w:t>
            </w:r>
            <w:r w:rsidR="002F1105">
              <w:rPr>
                <w:rFonts w:ascii="Arial" w:hAnsi="Arial" w:cs="Arial"/>
                <w:sz w:val="20"/>
                <w:szCs w:val="20"/>
              </w:rPr>
              <w:t>Communities and those in the Gy</w:t>
            </w:r>
            <w:r w:rsidR="00173125">
              <w:rPr>
                <w:rFonts w:ascii="Arial" w:hAnsi="Arial" w:cs="Arial"/>
                <w:sz w:val="20"/>
                <w:szCs w:val="20"/>
              </w:rPr>
              <w:t>p</w:t>
            </w:r>
            <w:r w:rsidR="002F1105">
              <w:rPr>
                <w:rFonts w:ascii="Arial" w:hAnsi="Arial" w:cs="Arial"/>
                <w:sz w:val="20"/>
                <w:szCs w:val="20"/>
              </w:rPr>
              <w:t>s</w:t>
            </w:r>
            <w:r w:rsidR="00173125">
              <w:rPr>
                <w:rFonts w:ascii="Arial" w:hAnsi="Arial" w:cs="Arial"/>
                <w:sz w:val="20"/>
                <w:szCs w:val="20"/>
              </w:rPr>
              <w:t>y Roma Traveller communities so that their views/wishes could be considered.</w:t>
            </w:r>
          </w:p>
          <w:p w:rsidR="00D91F0D" w:rsidRDefault="00D91F0D"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Pr="00AD3CDC" w:rsidRDefault="00436EB7" w:rsidP="00482570">
            <w:pPr>
              <w:jc w:val="both"/>
              <w:rPr>
                <w:rFonts w:ascii="Arial" w:hAnsi="Arial" w:cs="Arial"/>
                <w:sz w:val="20"/>
                <w:szCs w:val="20"/>
              </w:rPr>
            </w:pPr>
          </w:p>
          <w:p w:rsidR="00D91F0D" w:rsidRPr="00AD3CDC" w:rsidRDefault="00D91F0D" w:rsidP="00482570">
            <w:pPr>
              <w:jc w:val="both"/>
              <w:rPr>
                <w:rFonts w:ascii="Arial" w:hAnsi="Arial" w:cs="Arial"/>
                <w:b/>
                <w:sz w:val="20"/>
                <w:szCs w:val="20"/>
                <w:u w:val="single"/>
              </w:rPr>
            </w:pPr>
            <w:r w:rsidRPr="00AD3CDC">
              <w:rPr>
                <w:rFonts w:ascii="Arial" w:hAnsi="Arial" w:cs="Arial"/>
                <w:b/>
                <w:sz w:val="20"/>
                <w:szCs w:val="20"/>
                <w:u w:val="single"/>
              </w:rPr>
              <w:t>111</w:t>
            </w:r>
          </w:p>
          <w:p w:rsidR="00D91F0D" w:rsidRPr="00AD3CDC" w:rsidRDefault="00D91F0D" w:rsidP="00482570">
            <w:pPr>
              <w:jc w:val="both"/>
              <w:rPr>
                <w:rFonts w:ascii="Arial" w:hAnsi="Arial" w:cs="Arial"/>
                <w:sz w:val="20"/>
                <w:szCs w:val="20"/>
              </w:rPr>
            </w:pPr>
          </w:p>
          <w:p w:rsidR="00D91F0D" w:rsidRPr="00AD3CDC" w:rsidRDefault="00D91F0D" w:rsidP="00482570">
            <w:pPr>
              <w:jc w:val="both"/>
              <w:rPr>
                <w:rFonts w:ascii="Arial" w:hAnsi="Arial" w:cs="Arial"/>
                <w:sz w:val="20"/>
                <w:szCs w:val="20"/>
              </w:rPr>
            </w:pPr>
            <w:r w:rsidRPr="00AD3CDC">
              <w:rPr>
                <w:rFonts w:ascii="Arial" w:hAnsi="Arial" w:cs="Arial"/>
                <w:sz w:val="20"/>
                <w:szCs w:val="20"/>
              </w:rPr>
              <w:t>Patients across East Lancashire were still experiencing difficulties whilst accessing the service from a mobile telephone. It is just over 1 year (November 2011) since the 111 service began a trial across Lancashire. He proposed to the members of the PVG that they formulate a Freedom of Information (FOI) request so that they could analyse data. He asked members of the PVG to submit to him any questions that they would like to submit under the FOI request. These to be received by him by 8</w:t>
            </w:r>
            <w:r w:rsidRPr="00AD3CDC">
              <w:rPr>
                <w:rFonts w:ascii="Arial" w:hAnsi="Arial" w:cs="Arial"/>
                <w:sz w:val="20"/>
                <w:szCs w:val="20"/>
                <w:vertAlign w:val="superscript"/>
              </w:rPr>
              <w:t>th</w:t>
            </w:r>
            <w:r w:rsidRPr="00AD3CDC">
              <w:rPr>
                <w:rFonts w:ascii="Arial" w:hAnsi="Arial" w:cs="Arial"/>
                <w:sz w:val="20"/>
                <w:szCs w:val="20"/>
              </w:rPr>
              <w:t xml:space="preserve"> January 2013.</w:t>
            </w:r>
          </w:p>
          <w:p w:rsidR="00D91F0D" w:rsidRPr="00AD3CDC" w:rsidRDefault="00D91F0D" w:rsidP="00482570">
            <w:pPr>
              <w:jc w:val="both"/>
              <w:rPr>
                <w:rFonts w:ascii="Arial" w:hAnsi="Arial" w:cs="Arial"/>
                <w:sz w:val="20"/>
                <w:szCs w:val="20"/>
              </w:rPr>
            </w:pPr>
          </w:p>
          <w:p w:rsidR="00D91F0D" w:rsidRPr="00AD3CDC" w:rsidRDefault="00D91F0D" w:rsidP="00482570">
            <w:pPr>
              <w:jc w:val="both"/>
              <w:rPr>
                <w:rFonts w:ascii="Arial" w:hAnsi="Arial" w:cs="Arial"/>
                <w:b/>
                <w:sz w:val="20"/>
                <w:szCs w:val="20"/>
                <w:u w:val="single"/>
              </w:rPr>
            </w:pPr>
            <w:r w:rsidRPr="00AD3CDC">
              <w:rPr>
                <w:rFonts w:ascii="Arial" w:hAnsi="Arial" w:cs="Arial"/>
                <w:b/>
                <w:sz w:val="20"/>
                <w:szCs w:val="20"/>
                <w:u w:val="single"/>
              </w:rPr>
              <w:t>Rossendale Minor Injuries Unit</w:t>
            </w:r>
          </w:p>
          <w:p w:rsidR="00D91F0D" w:rsidRPr="00AD3CDC" w:rsidRDefault="00D91F0D" w:rsidP="00482570">
            <w:pPr>
              <w:jc w:val="both"/>
              <w:rPr>
                <w:rFonts w:ascii="Arial" w:hAnsi="Arial" w:cs="Arial"/>
                <w:sz w:val="20"/>
                <w:szCs w:val="20"/>
              </w:rPr>
            </w:pPr>
          </w:p>
          <w:p w:rsidR="00D91F0D" w:rsidRPr="00AD3CDC" w:rsidRDefault="00D91F0D" w:rsidP="00482570">
            <w:pPr>
              <w:jc w:val="both"/>
              <w:rPr>
                <w:rFonts w:ascii="Arial" w:hAnsi="Arial" w:cs="Arial"/>
                <w:sz w:val="20"/>
                <w:szCs w:val="20"/>
              </w:rPr>
            </w:pPr>
            <w:r w:rsidRPr="00AD3CDC">
              <w:rPr>
                <w:rFonts w:ascii="Arial" w:hAnsi="Arial" w:cs="Arial"/>
                <w:sz w:val="20"/>
                <w:szCs w:val="20"/>
              </w:rPr>
              <w:t xml:space="preserve">Glenda Feeney shared news with the group that the target of 500 completed surveys had been achieved at the Rossendale Minor Injuries Unit. </w:t>
            </w:r>
            <w:r w:rsidR="00AD3CDC" w:rsidRPr="00AD3CDC">
              <w:rPr>
                <w:rFonts w:ascii="Arial" w:hAnsi="Arial" w:cs="Arial"/>
                <w:sz w:val="20"/>
                <w:szCs w:val="20"/>
              </w:rPr>
              <w:t>The surveys and results were shared with the PVG and without exception patients who used the service were full of praise. All co</w:t>
            </w:r>
            <w:r w:rsidR="00A9072F">
              <w:rPr>
                <w:rFonts w:ascii="Arial" w:hAnsi="Arial" w:cs="Arial"/>
                <w:sz w:val="20"/>
                <w:szCs w:val="20"/>
              </w:rPr>
              <w:t xml:space="preserve">mments were positive and the “local service” was “easily accessible.” </w:t>
            </w:r>
            <w:r w:rsidR="00AD3CDC" w:rsidRPr="00AD3CDC">
              <w:rPr>
                <w:rFonts w:ascii="Arial" w:hAnsi="Arial" w:cs="Arial"/>
                <w:sz w:val="20"/>
                <w:szCs w:val="20"/>
              </w:rPr>
              <w:t>The MIU was exceptionally busy and Russ suggested that the Patients who used the MIU would normally have gone to the Emergency Dep</w:t>
            </w:r>
            <w:r w:rsidR="00A70C0C">
              <w:rPr>
                <w:rFonts w:ascii="Arial" w:hAnsi="Arial" w:cs="Arial"/>
                <w:sz w:val="20"/>
                <w:szCs w:val="20"/>
              </w:rPr>
              <w:t>artment at the Royal Blackburn H</w:t>
            </w:r>
            <w:r w:rsidR="00AD3CDC" w:rsidRPr="00AD3CDC">
              <w:rPr>
                <w:rFonts w:ascii="Arial" w:hAnsi="Arial" w:cs="Arial"/>
                <w:sz w:val="20"/>
                <w:szCs w:val="20"/>
              </w:rPr>
              <w:t>ospital or one of the Urgent Care Centres in Burnley or Blackburn. This must have a positive effect on the number of attendances at these centres.</w:t>
            </w:r>
            <w:r w:rsidR="00A9072F">
              <w:rPr>
                <w:rFonts w:ascii="Arial" w:hAnsi="Arial" w:cs="Arial"/>
                <w:sz w:val="20"/>
                <w:szCs w:val="20"/>
              </w:rPr>
              <w:t xml:space="preserve"> The PCT have agreed to fund and extra Nurse Practitioner which was excellent news for Patients and existing staff.</w:t>
            </w:r>
            <w:r w:rsidR="00B45BFD">
              <w:rPr>
                <w:rFonts w:ascii="Arial" w:hAnsi="Arial" w:cs="Arial"/>
                <w:sz w:val="20"/>
                <w:szCs w:val="20"/>
              </w:rPr>
              <w:t xml:space="preserve"> Congratulations to ELMS, to Sharon Shaw and all the staff at the Rossendale MIU.</w:t>
            </w:r>
          </w:p>
          <w:p w:rsidR="00AD3CDC" w:rsidRPr="00AD3CDC" w:rsidRDefault="00AD3CDC" w:rsidP="00482570">
            <w:pPr>
              <w:jc w:val="both"/>
              <w:rPr>
                <w:rFonts w:ascii="Arial" w:hAnsi="Arial" w:cs="Arial"/>
                <w:sz w:val="20"/>
                <w:szCs w:val="20"/>
              </w:rPr>
            </w:pPr>
          </w:p>
          <w:p w:rsidR="00AD3CDC" w:rsidRPr="00AD3CDC" w:rsidRDefault="00AD3CDC" w:rsidP="00482570">
            <w:pPr>
              <w:jc w:val="both"/>
              <w:rPr>
                <w:rFonts w:ascii="Arial" w:hAnsi="Arial" w:cs="Arial"/>
                <w:b/>
                <w:sz w:val="20"/>
                <w:szCs w:val="20"/>
                <w:u w:val="single"/>
              </w:rPr>
            </w:pPr>
            <w:r w:rsidRPr="00AD3CDC">
              <w:rPr>
                <w:rFonts w:ascii="Arial" w:hAnsi="Arial" w:cs="Arial"/>
                <w:b/>
                <w:sz w:val="20"/>
                <w:szCs w:val="20"/>
                <w:u w:val="single"/>
              </w:rPr>
              <w:t>Complaints</w:t>
            </w:r>
          </w:p>
          <w:p w:rsidR="00AD3CDC" w:rsidRPr="00AD3CDC" w:rsidRDefault="00AD3CDC" w:rsidP="00482570">
            <w:pPr>
              <w:jc w:val="both"/>
              <w:rPr>
                <w:rFonts w:ascii="Arial" w:hAnsi="Arial" w:cs="Arial"/>
                <w:b/>
                <w:sz w:val="20"/>
                <w:szCs w:val="20"/>
                <w:u w:val="single"/>
              </w:rPr>
            </w:pPr>
          </w:p>
          <w:p w:rsidR="00AD3CDC" w:rsidRDefault="00376561" w:rsidP="00482570">
            <w:pPr>
              <w:jc w:val="both"/>
              <w:rPr>
                <w:rFonts w:ascii="Arial" w:hAnsi="Arial" w:cs="Arial"/>
                <w:sz w:val="20"/>
                <w:szCs w:val="20"/>
              </w:rPr>
            </w:pPr>
            <w:r>
              <w:rPr>
                <w:rFonts w:ascii="Arial" w:hAnsi="Arial" w:cs="Arial"/>
                <w:sz w:val="20"/>
                <w:szCs w:val="20"/>
              </w:rPr>
              <w:t xml:space="preserve">Corporate Services Director, Glenda Feeney shared the </w:t>
            </w:r>
            <w:r w:rsidR="00A9072F">
              <w:rPr>
                <w:rFonts w:ascii="Arial" w:hAnsi="Arial" w:cs="Arial"/>
                <w:sz w:val="20"/>
                <w:szCs w:val="20"/>
              </w:rPr>
              <w:t>latest</w:t>
            </w:r>
            <w:r>
              <w:rPr>
                <w:rFonts w:ascii="Arial" w:hAnsi="Arial" w:cs="Arial"/>
                <w:sz w:val="20"/>
                <w:szCs w:val="20"/>
              </w:rPr>
              <w:t xml:space="preserve"> complaints data with the group. To comply with the Data Protection Act all names had been removed from the presentation. Members were told about the low numbers of complaints received by ELMS – given the number of Patient contacts per month. Mrs Feeney explained the nature of each complaint</w:t>
            </w:r>
            <w:r w:rsidR="00A9072F">
              <w:rPr>
                <w:rFonts w:ascii="Arial" w:hAnsi="Arial" w:cs="Arial"/>
                <w:sz w:val="20"/>
                <w:szCs w:val="20"/>
              </w:rPr>
              <w:t>. There had been 3</w:t>
            </w:r>
            <w:r>
              <w:rPr>
                <w:rFonts w:ascii="Arial" w:hAnsi="Arial" w:cs="Arial"/>
                <w:sz w:val="20"/>
                <w:szCs w:val="20"/>
              </w:rPr>
              <w:t xml:space="preserve"> complaints </w:t>
            </w:r>
            <w:r w:rsidR="00A9072F">
              <w:rPr>
                <w:rFonts w:ascii="Arial" w:hAnsi="Arial" w:cs="Arial"/>
                <w:sz w:val="20"/>
                <w:szCs w:val="20"/>
              </w:rPr>
              <w:t>in July, 3</w:t>
            </w:r>
            <w:r>
              <w:rPr>
                <w:rFonts w:ascii="Arial" w:hAnsi="Arial" w:cs="Arial"/>
                <w:sz w:val="20"/>
                <w:szCs w:val="20"/>
              </w:rPr>
              <w:t xml:space="preserve"> </w:t>
            </w:r>
            <w:r w:rsidR="00A9072F">
              <w:rPr>
                <w:rFonts w:ascii="Arial" w:hAnsi="Arial" w:cs="Arial"/>
                <w:sz w:val="20"/>
                <w:szCs w:val="20"/>
              </w:rPr>
              <w:t>in August, 3 in September and 3 in October.</w:t>
            </w:r>
            <w:r>
              <w:rPr>
                <w:rFonts w:ascii="Arial" w:hAnsi="Arial" w:cs="Arial"/>
                <w:sz w:val="20"/>
                <w:szCs w:val="20"/>
              </w:rPr>
              <w:t xml:space="preserve"> The PVG agreed that looking at complaints on behalf of Patients was a</w:t>
            </w:r>
            <w:r w:rsidR="00A9072F">
              <w:rPr>
                <w:rFonts w:ascii="Arial" w:hAnsi="Arial" w:cs="Arial"/>
                <w:sz w:val="20"/>
                <w:szCs w:val="20"/>
              </w:rPr>
              <w:t>n important part of their remit</w:t>
            </w:r>
            <w:r>
              <w:rPr>
                <w:rFonts w:ascii="Arial" w:hAnsi="Arial" w:cs="Arial"/>
                <w:sz w:val="20"/>
                <w:szCs w:val="20"/>
              </w:rPr>
              <w:t xml:space="preserve"> and</w:t>
            </w:r>
            <w:r w:rsidR="00A9072F">
              <w:rPr>
                <w:rFonts w:ascii="Arial" w:hAnsi="Arial" w:cs="Arial"/>
                <w:sz w:val="20"/>
                <w:szCs w:val="20"/>
              </w:rPr>
              <w:t xml:space="preserve"> that there would be a review of complaints every 6 months with an Audit of complaints to take place annually. </w:t>
            </w:r>
          </w:p>
          <w:p w:rsidR="003A03E3" w:rsidRDefault="003A03E3" w:rsidP="00482570">
            <w:pPr>
              <w:jc w:val="both"/>
              <w:rPr>
                <w:rFonts w:ascii="Arial" w:hAnsi="Arial" w:cs="Arial"/>
                <w:sz w:val="20"/>
                <w:szCs w:val="20"/>
              </w:rPr>
            </w:pPr>
          </w:p>
          <w:p w:rsidR="003A03E3" w:rsidRPr="003A03E3" w:rsidRDefault="003A03E3" w:rsidP="00482570">
            <w:pPr>
              <w:jc w:val="both"/>
              <w:rPr>
                <w:rFonts w:ascii="Arial" w:hAnsi="Arial" w:cs="Arial"/>
                <w:b/>
                <w:sz w:val="20"/>
                <w:szCs w:val="20"/>
                <w:u w:val="single"/>
              </w:rPr>
            </w:pPr>
            <w:r w:rsidRPr="003A03E3">
              <w:rPr>
                <w:rFonts w:ascii="Arial" w:hAnsi="Arial" w:cs="Arial"/>
                <w:b/>
                <w:sz w:val="20"/>
                <w:szCs w:val="20"/>
                <w:u w:val="single"/>
              </w:rPr>
              <w:t>2013 Meeting Schedule</w:t>
            </w:r>
          </w:p>
          <w:p w:rsidR="003A03E3" w:rsidRDefault="003A03E3" w:rsidP="00482570">
            <w:pPr>
              <w:jc w:val="both"/>
              <w:rPr>
                <w:rFonts w:ascii="Arial" w:hAnsi="Arial" w:cs="Arial"/>
                <w:sz w:val="20"/>
                <w:szCs w:val="20"/>
              </w:rPr>
            </w:pPr>
          </w:p>
          <w:p w:rsidR="003A03E3" w:rsidRDefault="003A03E3" w:rsidP="00482570">
            <w:pPr>
              <w:jc w:val="both"/>
              <w:rPr>
                <w:rFonts w:ascii="Arial" w:hAnsi="Arial" w:cs="Arial"/>
                <w:sz w:val="20"/>
                <w:szCs w:val="20"/>
              </w:rPr>
            </w:pPr>
            <w:r>
              <w:rPr>
                <w:rFonts w:ascii="Arial" w:hAnsi="Arial" w:cs="Arial"/>
                <w:sz w:val="20"/>
                <w:szCs w:val="20"/>
              </w:rPr>
              <w:t>The schedule was handed out to PVG members and it was agreed to have a further discussion about Summer/Winter meeting times.</w:t>
            </w:r>
            <w:r w:rsidR="007A685A">
              <w:rPr>
                <w:rFonts w:ascii="Arial" w:hAnsi="Arial" w:cs="Arial"/>
                <w:sz w:val="20"/>
                <w:szCs w:val="20"/>
              </w:rPr>
              <w:t xml:space="preserve"> Russ suggested that he felt it was important for the group to have renewed focus and that collectively, the group should formulate an action plan for 2013. </w:t>
            </w:r>
          </w:p>
          <w:p w:rsidR="003A03E3" w:rsidRDefault="003A03E3" w:rsidP="00482570">
            <w:pPr>
              <w:jc w:val="both"/>
              <w:rPr>
                <w:rFonts w:ascii="Arial" w:hAnsi="Arial" w:cs="Arial"/>
                <w:sz w:val="20"/>
                <w:szCs w:val="20"/>
              </w:rPr>
            </w:pPr>
          </w:p>
          <w:p w:rsidR="003A03E3" w:rsidRPr="003A03E3" w:rsidRDefault="003A03E3" w:rsidP="00482570">
            <w:pPr>
              <w:jc w:val="both"/>
              <w:rPr>
                <w:rFonts w:ascii="Arial" w:hAnsi="Arial" w:cs="Arial"/>
                <w:b/>
                <w:sz w:val="20"/>
                <w:szCs w:val="20"/>
                <w:u w:val="single"/>
              </w:rPr>
            </w:pPr>
            <w:r w:rsidRPr="003A03E3">
              <w:rPr>
                <w:rFonts w:ascii="Arial" w:hAnsi="Arial" w:cs="Arial"/>
                <w:b/>
                <w:sz w:val="20"/>
                <w:szCs w:val="20"/>
                <w:u w:val="single"/>
              </w:rPr>
              <w:t>Any other Business</w:t>
            </w:r>
          </w:p>
          <w:p w:rsidR="003A03E3" w:rsidRDefault="003A03E3" w:rsidP="00482570">
            <w:pPr>
              <w:jc w:val="both"/>
              <w:rPr>
                <w:rFonts w:ascii="Arial" w:hAnsi="Arial" w:cs="Arial"/>
                <w:sz w:val="20"/>
                <w:szCs w:val="20"/>
              </w:rPr>
            </w:pPr>
          </w:p>
          <w:p w:rsidR="003A03E3" w:rsidRDefault="003A03E3" w:rsidP="00482570">
            <w:pPr>
              <w:jc w:val="both"/>
              <w:rPr>
                <w:rFonts w:ascii="Arial" w:hAnsi="Arial" w:cs="Arial"/>
                <w:sz w:val="20"/>
                <w:szCs w:val="20"/>
              </w:rPr>
            </w:pPr>
            <w:r>
              <w:rPr>
                <w:rFonts w:ascii="Arial" w:hAnsi="Arial" w:cs="Arial"/>
                <w:sz w:val="20"/>
                <w:szCs w:val="20"/>
              </w:rPr>
              <w:t xml:space="preserve">Chair of the PVG, Russ McLean, assured the Patients of Pennine Lancashire that the PVG was listening and would like for them to become involved. He encouraged them to get in touch by email: </w:t>
            </w:r>
            <w:hyperlink r:id="rId9" w:history="1">
              <w:r w:rsidRPr="006B13C4">
                <w:rPr>
                  <w:rStyle w:val="Hyperlink"/>
                  <w:rFonts w:ascii="Arial" w:hAnsi="Arial" w:cs="Arial"/>
                  <w:sz w:val="20"/>
                  <w:szCs w:val="20"/>
                </w:rPr>
                <w:t>PVG@Russ-McLean.com</w:t>
              </w:r>
            </w:hyperlink>
            <w:r>
              <w:rPr>
                <w:rFonts w:ascii="Arial" w:hAnsi="Arial" w:cs="Arial"/>
                <w:sz w:val="20"/>
                <w:szCs w:val="20"/>
              </w:rPr>
              <w:t xml:space="preserve"> by telephone: 01254 245525 – through the PVG Facebook Page or through Twitter: @ELPVG</w:t>
            </w:r>
          </w:p>
          <w:p w:rsidR="003A03E3" w:rsidRDefault="003A03E3" w:rsidP="00482570">
            <w:pPr>
              <w:jc w:val="both"/>
              <w:rPr>
                <w:rFonts w:ascii="Arial" w:hAnsi="Arial" w:cs="Arial"/>
                <w:sz w:val="20"/>
                <w:szCs w:val="20"/>
              </w:rPr>
            </w:pPr>
          </w:p>
          <w:p w:rsidR="003A03E3" w:rsidRDefault="003A03E3" w:rsidP="00482570">
            <w:pPr>
              <w:jc w:val="both"/>
              <w:rPr>
                <w:rFonts w:ascii="Arial" w:hAnsi="Arial" w:cs="Arial"/>
                <w:sz w:val="20"/>
                <w:szCs w:val="20"/>
              </w:rPr>
            </w:pPr>
            <w:r>
              <w:rPr>
                <w:rFonts w:ascii="Arial" w:hAnsi="Arial" w:cs="Arial"/>
                <w:sz w:val="20"/>
                <w:szCs w:val="20"/>
              </w:rPr>
              <w:t xml:space="preserve">The PVG strive to improve HealthCare services for the </w:t>
            </w:r>
            <w:r w:rsidR="007A685A">
              <w:rPr>
                <w:rFonts w:ascii="Arial" w:hAnsi="Arial" w:cs="Arial"/>
                <w:sz w:val="20"/>
                <w:szCs w:val="20"/>
              </w:rPr>
              <w:t>Patients</w:t>
            </w:r>
            <w:r>
              <w:rPr>
                <w:rFonts w:ascii="Arial" w:hAnsi="Arial" w:cs="Arial"/>
                <w:sz w:val="20"/>
                <w:szCs w:val="20"/>
              </w:rPr>
              <w:t xml:space="preserve"> of Pennine Lancashire and to work closely and productively with those who provide our HealthCare.</w:t>
            </w:r>
          </w:p>
          <w:p w:rsidR="003A03E3" w:rsidRDefault="003A03E3" w:rsidP="00482570">
            <w:pPr>
              <w:jc w:val="both"/>
              <w:rPr>
                <w:rFonts w:ascii="Arial" w:hAnsi="Arial" w:cs="Arial"/>
                <w:sz w:val="20"/>
                <w:szCs w:val="20"/>
              </w:rPr>
            </w:pPr>
          </w:p>
          <w:p w:rsidR="003A03E3" w:rsidRDefault="003A03E3" w:rsidP="00482570">
            <w:pPr>
              <w:jc w:val="both"/>
              <w:rPr>
                <w:rFonts w:ascii="Arial" w:hAnsi="Arial" w:cs="Arial"/>
                <w:sz w:val="20"/>
                <w:szCs w:val="20"/>
              </w:rPr>
            </w:pPr>
            <w:r>
              <w:rPr>
                <w:rFonts w:ascii="Arial" w:hAnsi="Arial" w:cs="Arial"/>
                <w:sz w:val="20"/>
                <w:szCs w:val="20"/>
              </w:rPr>
              <w:t>Russ expressed his thanks to each and every member of the PVG for their support and contributions during 2012. He acknowledged the support of East Lancashire Medical Services, CEO Diane Ridgway, Corporate Services Director Glenda Feeney and Corporate Services Supervisor Alison Pettinger.</w:t>
            </w:r>
          </w:p>
          <w:p w:rsidR="003A03E3" w:rsidRDefault="003A03E3" w:rsidP="00482570">
            <w:pPr>
              <w:jc w:val="both"/>
              <w:rPr>
                <w:rFonts w:ascii="Arial" w:hAnsi="Arial" w:cs="Arial"/>
                <w:sz w:val="20"/>
                <w:szCs w:val="20"/>
              </w:rPr>
            </w:pPr>
          </w:p>
          <w:p w:rsidR="003A03E3" w:rsidRDefault="003A03E3" w:rsidP="00482570">
            <w:pPr>
              <w:jc w:val="both"/>
              <w:rPr>
                <w:rFonts w:ascii="Arial" w:hAnsi="Arial" w:cs="Arial"/>
                <w:sz w:val="20"/>
                <w:szCs w:val="20"/>
              </w:rPr>
            </w:pPr>
            <w:r>
              <w:rPr>
                <w:rFonts w:ascii="Arial" w:hAnsi="Arial" w:cs="Arial"/>
                <w:sz w:val="20"/>
                <w:szCs w:val="20"/>
              </w:rPr>
              <w:t xml:space="preserve">As </w:t>
            </w:r>
            <w:r w:rsidR="00173125">
              <w:rPr>
                <w:rFonts w:ascii="Arial" w:hAnsi="Arial" w:cs="Arial"/>
                <w:sz w:val="20"/>
                <w:szCs w:val="20"/>
              </w:rPr>
              <w:t>2013 approaches and the NHS continues to change beyond recognition Russ expressed a hope that the PVG will continue to be an effective and LOUD voice for the patients of Pennine Lancashire.</w:t>
            </w: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Default="00436EB7" w:rsidP="00482570">
            <w:pPr>
              <w:jc w:val="both"/>
              <w:rPr>
                <w:rFonts w:ascii="Arial" w:hAnsi="Arial" w:cs="Arial"/>
                <w:sz w:val="20"/>
                <w:szCs w:val="20"/>
              </w:rPr>
            </w:pPr>
          </w:p>
          <w:p w:rsidR="00436EB7" w:rsidRPr="00AD3CDC" w:rsidRDefault="00436EB7" w:rsidP="00482570">
            <w:pPr>
              <w:jc w:val="both"/>
              <w:rPr>
                <w:rFonts w:ascii="Arial" w:hAnsi="Arial" w:cs="Arial"/>
                <w:sz w:val="20"/>
                <w:szCs w:val="20"/>
              </w:rPr>
            </w:pPr>
          </w:p>
        </w:tc>
      </w:tr>
      <w:tr w:rsidR="004938FF" w:rsidRPr="00403081" w:rsidTr="003926DD">
        <w:trPr>
          <w:trHeight w:val="281"/>
        </w:trPr>
        <w:tc>
          <w:tcPr>
            <w:tcW w:w="8890" w:type="dxa"/>
            <w:gridSpan w:val="3"/>
            <w:shd w:val="clear" w:color="auto" w:fill="FFFFFF" w:themeFill="background1"/>
          </w:tcPr>
          <w:p w:rsidR="004938FF" w:rsidRPr="00403081" w:rsidRDefault="004938FF" w:rsidP="00110D6F">
            <w:pPr>
              <w:jc w:val="both"/>
              <w:rPr>
                <w:rFonts w:ascii="Arial" w:hAnsi="Arial" w:cs="Arial"/>
                <w:b/>
                <w:color w:val="FFFFFF"/>
                <w:sz w:val="16"/>
                <w:szCs w:val="16"/>
              </w:rPr>
            </w:pPr>
            <w:r w:rsidRPr="00403081">
              <w:rPr>
                <w:rFonts w:ascii="Arial" w:hAnsi="Arial" w:cs="Arial"/>
                <w:b/>
                <w:color w:val="FFFFFF"/>
                <w:sz w:val="16"/>
                <w:szCs w:val="16"/>
              </w:rPr>
              <w:t>Date, Time &amp; Venue for next meeting &amp; 2013 Meeting Schedule</w:t>
            </w:r>
          </w:p>
        </w:tc>
      </w:tr>
      <w:tr w:rsidR="00BE5750" w:rsidRPr="00403081" w:rsidTr="003926DD">
        <w:trPr>
          <w:trHeight w:val="281"/>
        </w:trPr>
        <w:tc>
          <w:tcPr>
            <w:tcW w:w="6805" w:type="dxa"/>
            <w:gridSpan w:val="2"/>
            <w:shd w:val="clear" w:color="auto" w:fill="0C0C0C"/>
          </w:tcPr>
          <w:p w:rsidR="00BE5750" w:rsidRPr="00AD3CDC" w:rsidRDefault="004938FF" w:rsidP="00BE5750">
            <w:pPr>
              <w:jc w:val="both"/>
              <w:rPr>
                <w:rFonts w:ascii="Arial" w:hAnsi="Arial" w:cs="Arial"/>
                <w:b/>
                <w:color w:val="FFFFFF"/>
                <w:sz w:val="22"/>
                <w:szCs w:val="22"/>
              </w:rPr>
            </w:pPr>
            <w:r w:rsidRPr="00AD3CDC">
              <w:rPr>
                <w:rFonts w:ascii="Arial" w:hAnsi="Arial" w:cs="Arial"/>
                <w:b/>
                <w:color w:val="FFFFFF"/>
                <w:sz w:val="22"/>
                <w:szCs w:val="22"/>
              </w:rPr>
              <w:t>Date/Time/Venue for Next Meeting – 2013 Schedule</w:t>
            </w:r>
          </w:p>
        </w:tc>
        <w:tc>
          <w:tcPr>
            <w:tcW w:w="2085"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3926DD">
        <w:trPr>
          <w:trHeight w:val="1260"/>
        </w:trPr>
        <w:tc>
          <w:tcPr>
            <w:tcW w:w="8890" w:type="dxa"/>
            <w:gridSpan w:val="3"/>
          </w:tcPr>
          <w:p w:rsidR="00F70AF2" w:rsidRPr="00403081" w:rsidRDefault="00F70AF2" w:rsidP="009F58DC">
            <w:pPr>
              <w:jc w:val="both"/>
              <w:rPr>
                <w:rFonts w:ascii="Arial" w:hAnsi="Arial" w:cs="Arial"/>
                <w:b/>
                <w:sz w:val="16"/>
                <w:szCs w:val="16"/>
              </w:rPr>
            </w:pPr>
          </w:p>
          <w:p w:rsidR="00A66274" w:rsidRDefault="00D62B33" w:rsidP="004921D1">
            <w:pPr>
              <w:jc w:val="center"/>
              <w:rPr>
                <w:rFonts w:ascii="Arial" w:hAnsi="Arial" w:cs="Arial"/>
                <w:sz w:val="16"/>
                <w:szCs w:val="16"/>
              </w:rPr>
            </w:pPr>
            <w:r>
              <w:rPr>
                <w:rFonts w:ascii="Arial" w:hAnsi="Arial" w:cs="Arial"/>
                <w:sz w:val="16"/>
                <w:szCs w:val="16"/>
              </w:rPr>
              <w:t>Wednesday 6</w:t>
            </w:r>
            <w:r w:rsidRPr="00D62B33">
              <w:rPr>
                <w:rFonts w:ascii="Arial" w:hAnsi="Arial" w:cs="Arial"/>
                <w:sz w:val="16"/>
                <w:szCs w:val="16"/>
                <w:vertAlign w:val="superscript"/>
              </w:rPr>
              <w:t>th</w:t>
            </w:r>
            <w:r>
              <w:rPr>
                <w:rFonts w:ascii="Arial" w:hAnsi="Arial" w:cs="Arial"/>
                <w:sz w:val="16"/>
                <w:szCs w:val="16"/>
              </w:rPr>
              <w:t xml:space="preserve"> February</w:t>
            </w:r>
          </w:p>
          <w:p w:rsidR="00D62B33" w:rsidRDefault="00D62B33" w:rsidP="004921D1">
            <w:pPr>
              <w:jc w:val="center"/>
              <w:rPr>
                <w:rFonts w:ascii="Arial" w:hAnsi="Arial" w:cs="Arial"/>
                <w:sz w:val="16"/>
                <w:szCs w:val="16"/>
              </w:rPr>
            </w:pPr>
            <w:r>
              <w:rPr>
                <w:rFonts w:ascii="Arial" w:hAnsi="Arial" w:cs="Arial"/>
                <w:sz w:val="16"/>
                <w:szCs w:val="16"/>
              </w:rPr>
              <w:t>1900hrs</w:t>
            </w:r>
          </w:p>
          <w:p w:rsidR="00D62B33" w:rsidRPr="00403081" w:rsidRDefault="00D62B33" w:rsidP="004921D1">
            <w:pPr>
              <w:jc w:val="center"/>
              <w:rPr>
                <w:rFonts w:ascii="Arial" w:hAnsi="Arial" w:cs="Arial"/>
                <w:sz w:val="16"/>
                <w:szCs w:val="16"/>
              </w:rPr>
            </w:pPr>
            <w:r>
              <w:rPr>
                <w:rFonts w:ascii="Arial" w:hAnsi="Arial" w:cs="Arial"/>
                <w:sz w:val="16"/>
                <w:szCs w:val="16"/>
              </w:rPr>
              <w:t>St Ives Business Centre</w:t>
            </w:r>
          </w:p>
          <w:p w:rsidR="00A66274" w:rsidRPr="00403081" w:rsidRDefault="00A66274" w:rsidP="004921D1">
            <w:pPr>
              <w:jc w:val="center"/>
              <w:rPr>
                <w:rFonts w:ascii="Arial" w:hAnsi="Arial" w:cs="Arial"/>
                <w:sz w:val="16"/>
                <w:szCs w:val="16"/>
              </w:rPr>
            </w:pPr>
          </w:p>
          <w:p w:rsidR="00A66274" w:rsidRPr="00403081" w:rsidRDefault="00D62B33" w:rsidP="004921D1">
            <w:pPr>
              <w:jc w:val="center"/>
              <w:rPr>
                <w:rFonts w:ascii="Arial" w:hAnsi="Arial" w:cs="Arial"/>
                <w:b/>
                <w:sz w:val="16"/>
                <w:szCs w:val="16"/>
              </w:rPr>
            </w:pPr>
            <w:r>
              <w:rPr>
                <w:rFonts w:ascii="Arial" w:hAnsi="Arial" w:cs="Arial"/>
                <w:b/>
                <w:sz w:val="16"/>
                <w:szCs w:val="16"/>
              </w:rPr>
              <w:t xml:space="preserve">Future </w:t>
            </w:r>
            <w:r w:rsidR="004515BA" w:rsidRPr="00403081">
              <w:rPr>
                <w:rFonts w:ascii="Arial" w:hAnsi="Arial" w:cs="Arial"/>
                <w:b/>
                <w:sz w:val="16"/>
                <w:szCs w:val="16"/>
              </w:rPr>
              <w:t>2013 PVG Meeting Dates</w:t>
            </w:r>
          </w:p>
          <w:p w:rsidR="00A66274" w:rsidRPr="00403081" w:rsidRDefault="00A66274"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r w:rsidRPr="00403081">
              <w:rPr>
                <w:rFonts w:ascii="Arial" w:hAnsi="Arial" w:cs="Arial"/>
                <w:sz w:val="16"/>
                <w:szCs w:val="16"/>
              </w:rPr>
              <w:t xml:space="preserve">Wednesday </w:t>
            </w:r>
            <w:r w:rsidR="004515BA" w:rsidRPr="00403081">
              <w:rPr>
                <w:rFonts w:ascii="Arial" w:hAnsi="Arial" w:cs="Arial"/>
                <w:sz w:val="16"/>
                <w:szCs w:val="16"/>
              </w:rPr>
              <w:t>3</w:t>
            </w:r>
            <w:r w:rsidR="004515BA" w:rsidRPr="00403081">
              <w:rPr>
                <w:rFonts w:ascii="Arial" w:hAnsi="Arial" w:cs="Arial"/>
                <w:sz w:val="16"/>
                <w:szCs w:val="16"/>
                <w:vertAlign w:val="superscript"/>
              </w:rPr>
              <w:t>rd</w:t>
            </w:r>
            <w:r w:rsidR="004515BA" w:rsidRPr="00403081">
              <w:rPr>
                <w:rFonts w:ascii="Arial" w:hAnsi="Arial" w:cs="Arial"/>
                <w:sz w:val="16"/>
                <w:szCs w:val="16"/>
              </w:rPr>
              <w:t xml:space="preserve"> April – 14.00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5</w:t>
            </w:r>
            <w:r w:rsidRPr="00403081">
              <w:rPr>
                <w:rFonts w:ascii="Arial" w:hAnsi="Arial" w:cs="Arial"/>
                <w:sz w:val="16"/>
                <w:szCs w:val="16"/>
                <w:vertAlign w:val="superscript"/>
              </w:rPr>
              <w:t>th</w:t>
            </w:r>
            <w:r w:rsidRPr="00403081">
              <w:rPr>
                <w:rFonts w:ascii="Arial" w:hAnsi="Arial" w:cs="Arial"/>
                <w:sz w:val="16"/>
                <w:szCs w:val="16"/>
              </w:rPr>
              <w:t xml:space="preserve"> June – 19.00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7</w:t>
            </w:r>
            <w:r w:rsidRPr="00403081">
              <w:rPr>
                <w:rFonts w:ascii="Arial" w:hAnsi="Arial" w:cs="Arial"/>
                <w:sz w:val="16"/>
                <w:szCs w:val="16"/>
                <w:vertAlign w:val="superscript"/>
              </w:rPr>
              <w:t>th</w:t>
            </w:r>
            <w:r w:rsidRPr="00403081">
              <w:rPr>
                <w:rFonts w:ascii="Arial" w:hAnsi="Arial" w:cs="Arial"/>
                <w:sz w:val="16"/>
                <w:szCs w:val="16"/>
              </w:rPr>
              <w:t xml:space="preserve"> Aug – 14.00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2</w:t>
            </w:r>
            <w:r w:rsidRPr="00403081">
              <w:rPr>
                <w:rFonts w:ascii="Arial" w:hAnsi="Arial" w:cs="Arial"/>
                <w:sz w:val="16"/>
                <w:szCs w:val="16"/>
                <w:vertAlign w:val="superscript"/>
              </w:rPr>
              <w:t>nd</w:t>
            </w:r>
            <w:r w:rsidRPr="00403081">
              <w:rPr>
                <w:rFonts w:ascii="Arial" w:hAnsi="Arial" w:cs="Arial"/>
                <w:sz w:val="16"/>
                <w:szCs w:val="16"/>
              </w:rPr>
              <w:t xml:space="preserve"> Oct – 19.00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4</w:t>
            </w:r>
            <w:r w:rsidRPr="00403081">
              <w:rPr>
                <w:rFonts w:ascii="Arial" w:hAnsi="Arial" w:cs="Arial"/>
                <w:sz w:val="16"/>
                <w:szCs w:val="16"/>
                <w:vertAlign w:val="superscript"/>
              </w:rPr>
              <w:t>th</w:t>
            </w:r>
            <w:r w:rsidRPr="00403081">
              <w:rPr>
                <w:rFonts w:ascii="Arial" w:hAnsi="Arial" w:cs="Arial"/>
                <w:sz w:val="16"/>
                <w:szCs w:val="16"/>
              </w:rPr>
              <w:t xml:space="preserve"> Dec – 12.00 (Christmas Lunch)</w:t>
            </w:r>
          </w:p>
          <w:p w:rsidR="004515BA" w:rsidRPr="00403081" w:rsidRDefault="004515BA" w:rsidP="004921D1">
            <w:pPr>
              <w:jc w:val="center"/>
              <w:rPr>
                <w:rFonts w:ascii="Arial" w:hAnsi="Arial" w:cs="Arial"/>
                <w:sz w:val="16"/>
                <w:szCs w:val="16"/>
              </w:rPr>
            </w:pPr>
          </w:p>
          <w:p w:rsidR="004515BA" w:rsidRPr="00403081" w:rsidRDefault="004515BA"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p>
        </w:tc>
      </w:tr>
    </w:tbl>
    <w:p w:rsidR="006244C0" w:rsidRPr="00403081" w:rsidRDefault="006244C0" w:rsidP="00D62B33">
      <w:pPr>
        <w:rPr>
          <w:sz w:val="16"/>
          <w:szCs w:val="16"/>
        </w:rPr>
      </w:pPr>
    </w:p>
    <w:sectPr w:rsidR="006244C0" w:rsidRPr="00403081" w:rsidSect="00436EB7">
      <w:footerReference w:type="default" r:id="rId10"/>
      <w:pgSz w:w="11907" w:h="16839" w:code="9"/>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D9" w:rsidRDefault="00AF44D9" w:rsidP="00211A20">
      <w:r>
        <w:separator/>
      </w:r>
    </w:p>
  </w:endnote>
  <w:endnote w:type="continuationSeparator" w:id="0">
    <w:p w:rsidR="00AF44D9" w:rsidRDefault="00AF44D9"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8873"/>
      <w:docPartObj>
        <w:docPartGallery w:val="Page Numbers (Bottom of Page)"/>
        <w:docPartUnique/>
      </w:docPartObj>
    </w:sdtPr>
    <w:sdtEndPr/>
    <w:sdtContent>
      <w:p w:rsidR="008C0C02" w:rsidRDefault="008C0C02">
        <w:pPr>
          <w:pStyle w:val="Footer"/>
          <w:jc w:val="center"/>
        </w:pPr>
        <w:r>
          <w:fldChar w:fldCharType="begin"/>
        </w:r>
        <w:r>
          <w:instrText xml:space="preserve"> PAGE   \* MERGEFORMAT </w:instrText>
        </w:r>
        <w:r>
          <w:fldChar w:fldCharType="separate"/>
        </w:r>
        <w:r w:rsidR="00AF44D9">
          <w:rPr>
            <w:noProof/>
          </w:rPr>
          <w:t>1</w:t>
        </w:r>
        <w:r>
          <w:rPr>
            <w:noProof/>
          </w:rPr>
          <w:fldChar w:fldCharType="end"/>
        </w: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D9" w:rsidRDefault="00AF44D9" w:rsidP="00211A20">
      <w:r>
        <w:separator/>
      </w:r>
    </w:p>
  </w:footnote>
  <w:footnote w:type="continuationSeparator" w:id="0">
    <w:p w:rsidR="00AF44D9" w:rsidRDefault="00AF44D9"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56C8"/>
    <w:rsid w:val="0003043D"/>
    <w:rsid w:val="00030E5D"/>
    <w:rsid w:val="00040C7E"/>
    <w:rsid w:val="00045CC3"/>
    <w:rsid w:val="00060735"/>
    <w:rsid w:val="00063D43"/>
    <w:rsid w:val="00075838"/>
    <w:rsid w:val="00082DF4"/>
    <w:rsid w:val="00091DF1"/>
    <w:rsid w:val="00092D95"/>
    <w:rsid w:val="000938E3"/>
    <w:rsid w:val="00097C8C"/>
    <w:rsid w:val="000A02F6"/>
    <w:rsid w:val="000A1A6A"/>
    <w:rsid w:val="000A4E22"/>
    <w:rsid w:val="000A5BC1"/>
    <w:rsid w:val="000A70D1"/>
    <w:rsid w:val="000A7E98"/>
    <w:rsid w:val="000B719F"/>
    <w:rsid w:val="000B7E91"/>
    <w:rsid w:val="000C354E"/>
    <w:rsid w:val="000C5209"/>
    <w:rsid w:val="000C52D0"/>
    <w:rsid w:val="000C54E9"/>
    <w:rsid w:val="000D1BA4"/>
    <w:rsid w:val="000D2E1F"/>
    <w:rsid w:val="000F72E7"/>
    <w:rsid w:val="00105815"/>
    <w:rsid w:val="00112D2D"/>
    <w:rsid w:val="00112D7D"/>
    <w:rsid w:val="00121071"/>
    <w:rsid w:val="00124191"/>
    <w:rsid w:val="00127EA1"/>
    <w:rsid w:val="0013770B"/>
    <w:rsid w:val="00144372"/>
    <w:rsid w:val="00147E25"/>
    <w:rsid w:val="00163F98"/>
    <w:rsid w:val="00173125"/>
    <w:rsid w:val="00173BC3"/>
    <w:rsid w:val="00175729"/>
    <w:rsid w:val="00192AD2"/>
    <w:rsid w:val="00196A75"/>
    <w:rsid w:val="001A0D63"/>
    <w:rsid w:val="001A54CB"/>
    <w:rsid w:val="001B5919"/>
    <w:rsid w:val="001B7362"/>
    <w:rsid w:val="001C4B07"/>
    <w:rsid w:val="001D0120"/>
    <w:rsid w:val="001D0D41"/>
    <w:rsid w:val="001E3AB5"/>
    <w:rsid w:val="001E4EB2"/>
    <w:rsid w:val="001F196F"/>
    <w:rsid w:val="001F577A"/>
    <w:rsid w:val="00211A20"/>
    <w:rsid w:val="002204AE"/>
    <w:rsid w:val="002230CD"/>
    <w:rsid w:val="00250D01"/>
    <w:rsid w:val="00253A28"/>
    <w:rsid w:val="00260472"/>
    <w:rsid w:val="00272CAB"/>
    <w:rsid w:val="00281152"/>
    <w:rsid w:val="0028299B"/>
    <w:rsid w:val="00297C6F"/>
    <w:rsid w:val="002C2840"/>
    <w:rsid w:val="002C7E61"/>
    <w:rsid w:val="002D4563"/>
    <w:rsid w:val="002D6C22"/>
    <w:rsid w:val="002F1105"/>
    <w:rsid w:val="002F3ADA"/>
    <w:rsid w:val="002F4937"/>
    <w:rsid w:val="0031090D"/>
    <w:rsid w:val="003337E7"/>
    <w:rsid w:val="003358BE"/>
    <w:rsid w:val="0034196E"/>
    <w:rsid w:val="00347737"/>
    <w:rsid w:val="003515C9"/>
    <w:rsid w:val="00371B83"/>
    <w:rsid w:val="00374502"/>
    <w:rsid w:val="00376561"/>
    <w:rsid w:val="00382562"/>
    <w:rsid w:val="00391E81"/>
    <w:rsid w:val="003926DD"/>
    <w:rsid w:val="003A0093"/>
    <w:rsid w:val="003A03E3"/>
    <w:rsid w:val="003A4525"/>
    <w:rsid w:val="003A78FE"/>
    <w:rsid w:val="003B732F"/>
    <w:rsid w:val="003C0D5C"/>
    <w:rsid w:val="003C2BBA"/>
    <w:rsid w:val="003D4753"/>
    <w:rsid w:val="003F5C26"/>
    <w:rsid w:val="00400327"/>
    <w:rsid w:val="00403081"/>
    <w:rsid w:val="00413FDA"/>
    <w:rsid w:val="00414662"/>
    <w:rsid w:val="004342C9"/>
    <w:rsid w:val="004343F0"/>
    <w:rsid w:val="00436EB7"/>
    <w:rsid w:val="004411E2"/>
    <w:rsid w:val="00441D43"/>
    <w:rsid w:val="00444070"/>
    <w:rsid w:val="00444553"/>
    <w:rsid w:val="00450879"/>
    <w:rsid w:val="004515BA"/>
    <w:rsid w:val="00461AB3"/>
    <w:rsid w:val="00467350"/>
    <w:rsid w:val="00471090"/>
    <w:rsid w:val="00482570"/>
    <w:rsid w:val="0048324E"/>
    <w:rsid w:val="00483809"/>
    <w:rsid w:val="004856BF"/>
    <w:rsid w:val="004921D1"/>
    <w:rsid w:val="004938FF"/>
    <w:rsid w:val="004939C1"/>
    <w:rsid w:val="00497164"/>
    <w:rsid w:val="004A2DFD"/>
    <w:rsid w:val="004A35EB"/>
    <w:rsid w:val="004A59DD"/>
    <w:rsid w:val="004A6BE7"/>
    <w:rsid w:val="004B2A5D"/>
    <w:rsid w:val="004C1AD9"/>
    <w:rsid w:val="004E49DB"/>
    <w:rsid w:val="004F0AC4"/>
    <w:rsid w:val="004F1E69"/>
    <w:rsid w:val="004F40BC"/>
    <w:rsid w:val="004F6C93"/>
    <w:rsid w:val="00515BF1"/>
    <w:rsid w:val="00515D89"/>
    <w:rsid w:val="00521736"/>
    <w:rsid w:val="0052245E"/>
    <w:rsid w:val="00526B78"/>
    <w:rsid w:val="005360B3"/>
    <w:rsid w:val="005474B0"/>
    <w:rsid w:val="00552FD8"/>
    <w:rsid w:val="005918FC"/>
    <w:rsid w:val="00591E72"/>
    <w:rsid w:val="005969A0"/>
    <w:rsid w:val="005A0140"/>
    <w:rsid w:val="005B12EC"/>
    <w:rsid w:val="005B6508"/>
    <w:rsid w:val="005C1861"/>
    <w:rsid w:val="005D07E8"/>
    <w:rsid w:val="005D263A"/>
    <w:rsid w:val="005D4B72"/>
    <w:rsid w:val="005D6CCF"/>
    <w:rsid w:val="005E1009"/>
    <w:rsid w:val="005E5034"/>
    <w:rsid w:val="005E604B"/>
    <w:rsid w:val="005F766A"/>
    <w:rsid w:val="00610283"/>
    <w:rsid w:val="00613159"/>
    <w:rsid w:val="0062208A"/>
    <w:rsid w:val="006244C0"/>
    <w:rsid w:val="00636AF9"/>
    <w:rsid w:val="00657FD2"/>
    <w:rsid w:val="006603B0"/>
    <w:rsid w:val="0066075A"/>
    <w:rsid w:val="0066561C"/>
    <w:rsid w:val="00666056"/>
    <w:rsid w:val="006664E1"/>
    <w:rsid w:val="00672613"/>
    <w:rsid w:val="006731F4"/>
    <w:rsid w:val="006A1CAD"/>
    <w:rsid w:val="006B007E"/>
    <w:rsid w:val="006C0300"/>
    <w:rsid w:val="006C29D2"/>
    <w:rsid w:val="006C2B42"/>
    <w:rsid w:val="006C5B5E"/>
    <w:rsid w:val="006C6D4B"/>
    <w:rsid w:val="006D4F88"/>
    <w:rsid w:val="006E1F00"/>
    <w:rsid w:val="006E2BD9"/>
    <w:rsid w:val="006F202C"/>
    <w:rsid w:val="00711B55"/>
    <w:rsid w:val="00732230"/>
    <w:rsid w:val="00742D0D"/>
    <w:rsid w:val="00761A18"/>
    <w:rsid w:val="007715A8"/>
    <w:rsid w:val="007716EF"/>
    <w:rsid w:val="00772EA0"/>
    <w:rsid w:val="00797244"/>
    <w:rsid w:val="007A12A2"/>
    <w:rsid w:val="007A685A"/>
    <w:rsid w:val="007A75BA"/>
    <w:rsid w:val="007B1E14"/>
    <w:rsid w:val="007B3A49"/>
    <w:rsid w:val="007B72D4"/>
    <w:rsid w:val="007C2067"/>
    <w:rsid w:val="007C57B9"/>
    <w:rsid w:val="007C7D9F"/>
    <w:rsid w:val="007D10C3"/>
    <w:rsid w:val="007D3C20"/>
    <w:rsid w:val="007D5E47"/>
    <w:rsid w:val="007E6A60"/>
    <w:rsid w:val="007E7D21"/>
    <w:rsid w:val="007F5B3E"/>
    <w:rsid w:val="007F7CE5"/>
    <w:rsid w:val="00815BF8"/>
    <w:rsid w:val="00816610"/>
    <w:rsid w:val="00865BF2"/>
    <w:rsid w:val="00865FBD"/>
    <w:rsid w:val="008748E8"/>
    <w:rsid w:val="00876689"/>
    <w:rsid w:val="008775CD"/>
    <w:rsid w:val="00883185"/>
    <w:rsid w:val="008A7885"/>
    <w:rsid w:val="008B5C73"/>
    <w:rsid w:val="008C0469"/>
    <w:rsid w:val="008C0C02"/>
    <w:rsid w:val="008C26CE"/>
    <w:rsid w:val="008C5764"/>
    <w:rsid w:val="008C6743"/>
    <w:rsid w:val="00904716"/>
    <w:rsid w:val="009060A5"/>
    <w:rsid w:val="00907B4C"/>
    <w:rsid w:val="0091359F"/>
    <w:rsid w:val="009156FB"/>
    <w:rsid w:val="00917A7C"/>
    <w:rsid w:val="00921AC9"/>
    <w:rsid w:val="0092240B"/>
    <w:rsid w:val="00926072"/>
    <w:rsid w:val="00932598"/>
    <w:rsid w:val="00933658"/>
    <w:rsid w:val="009355C4"/>
    <w:rsid w:val="0095735D"/>
    <w:rsid w:val="00960365"/>
    <w:rsid w:val="00962687"/>
    <w:rsid w:val="00967413"/>
    <w:rsid w:val="00967D78"/>
    <w:rsid w:val="0098401C"/>
    <w:rsid w:val="00984B15"/>
    <w:rsid w:val="009857D5"/>
    <w:rsid w:val="00985B9A"/>
    <w:rsid w:val="009A6B1C"/>
    <w:rsid w:val="009B0299"/>
    <w:rsid w:val="009B696F"/>
    <w:rsid w:val="009C768A"/>
    <w:rsid w:val="009E1395"/>
    <w:rsid w:val="009E7AAB"/>
    <w:rsid w:val="009F0071"/>
    <w:rsid w:val="009F4B94"/>
    <w:rsid w:val="009F58DC"/>
    <w:rsid w:val="009F7AE8"/>
    <w:rsid w:val="00A05D19"/>
    <w:rsid w:val="00A102AD"/>
    <w:rsid w:val="00A2300B"/>
    <w:rsid w:val="00A249F5"/>
    <w:rsid w:val="00A25658"/>
    <w:rsid w:val="00A35DAC"/>
    <w:rsid w:val="00A379CD"/>
    <w:rsid w:val="00A46D1C"/>
    <w:rsid w:val="00A52CD7"/>
    <w:rsid w:val="00A552A2"/>
    <w:rsid w:val="00A5534E"/>
    <w:rsid w:val="00A559E2"/>
    <w:rsid w:val="00A55AE2"/>
    <w:rsid w:val="00A56090"/>
    <w:rsid w:val="00A6050F"/>
    <w:rsid w:val="00A65B50"/>
    <w:rsid w:val="00A66274"/>
    <w:rsid w:val="00A66761"/>
    <w:rsid w:val="00A70C0C"/>
    <w:rsid w:val="00A77B52"/>
    <w:rsid w:val="00A77C5B"/>
    <w:rsid w:val="00A8084B"/>
    <w:rsid w:val="00A83269"/>
    <w:rsid w:val="00A9072F"/>
    <w:rsid w:val="00A92C42"/>
    <w:rsid w:val="00AA0B09"/>
    <w:rsid w:val="00AA761A"/>
    <w:rsid w:val="00AC2735"/>
    <w:rsid w:val="00AC4DFA"/>
    <w:rsid w:val="00AC6291"/>
    <w:rsid w:val="00AD3CDC"/>
    <w:rsid w:val="00AE3C95"/>
    <w:rsid w:val="00AE6500"/>
    <w:rsid w:val="00AF44D9"/>
    <w:rsid w:val="00B00118"/>
    <w:rsid w:val="00B36D1F"/>
    <w:rsid w:val="00B377A2"/>
    <w:rsid w:val="00B45BFD"/>
    <w:rsid w:val="00B72C0D"/>
    <w:rsid w:val="00B73D8C"/>
    <w:rsid w:val="00B87464"/>
    <w:rsid w:val="00B916E1"/>
    <w:rsid w:val="00B938FB"/>
    <w:rsid w:val="00BA0FD6"/>
    <w:rsid w:val="00BA2FE2"/>
    <w:rsid w:val="00BC3352"/>
    <w:rsid w:val="00BC6B77"/>
    <w:rsid w:val="00BE4EBE"/>
    <w:rsid w:val="00BE5750"/>
    <w:rsid w:val="00BF1308"/>
    <w:rsid w:val="00BF4B12"/>
    <w:rsid w:val="00C01D1F"/>
    <w:rsid w:val="00C062B8"/>
    <w:rsid w:val="00C16098"/>
    <w:rsid w:val="00C22971"/>
    <w:rsid w:val="00C23CA0"/>
    <w:rsid w:val="00C2487F"/>
    <w:rsid w:val="00C2554E"/>
    <w:rsid w:val="00C259F2"/>
    <w:rsid w:val="00C3578D"/>
    <w:rsid w:val="00C375C4"/>
    <w:rsid w:val="00C70377"/>
    <w:rsid w:val="00C725C1"/>
    <w:rsid w:val="00C94110"/>
    <w:rsid w:val="00D046B9"/>
    <w:rsid w:val="00D05FC2"/>
    <w:rsid w:val="00D123C0"/>
    <w:rsid w:val="00D136BF"/>
    <w:rsid w:val="00D22F2B"/>
    <w:rsid w:val="00D31D05"/>
    <w:rsid w:val="00D40FD7"/>
    <w:rsid w:val="00D44A16"/>
    <w:rsid w:val="00D45F36"/>
    <w:rsid w:val="00D518D4"/>
    <w:rsid w:val="00D56545"/>
    <w:rsid w:val="00D62B33"/>
    <w:rsid w:val="00D677E3"/>
    <w:rsid w:val="00D73222"/>
    <w:rsid w:val="00D80B00"/>
    <w:rsid w:val="00D91F0D"/>
    <w:rsid w:val="00D93EB6"/>
    <w:rsid w:val="00DB6722"/>
    <w:rsid w:val="00DD50D2"/>
    <w:rsid w:val="00DD5212"/>
    <w:rsid w:val="00DD789F"/>
    <w:rsid w:val="00DE37DF"/>
    <w:rsid w:val="00DE6A92"/>
    <w:rsid w:val="00DF5655"/>
    <w:rsid w:val="00DF6954"/>
    <w:rsid w:val="00E01740"/>
    <w:rsid w:val="00E0348C"/>
    <w:rsid w:val="00E20A5E"/>
    <w:rsid w:val="00E261A1"/>
    <w:rsid w:val="00E26219"/>
    <w:rsid w:val="00E27663"/>
    <w:rsid w:val="00E4295C"/>
    <w:rsid w:val="00E43879"/>
    <w:rsid w:val="00E50DA9"/>
    <w:rsid w:val="00E55F97"/>
    <w:rsid w:val="00E625EC"/>
    <w:rsid w:val="00E626E3"/>
    <w:rsid w:val="00E65E5C"/>
    <w:rsid w:val="00E71D27"/>
    <w:rsid w:val="00E91C4C"/>
    <w:rsid w:val="00E975CD"/>
    <w:rsid w:val="00EA68AC"/>
    <w:rsid w:val="00EC3B4C"/>
    <w:rsid w:val="00EC4338"/>
    <w:rsid w:val="00ED3A0B"/>
    <w:rsid w:val="00ED6EE6"/>
    <w:rsid w:val="00EE0C2E"/>
    <w:rsid w:val="00EE32D2"/>
    <w:rsid w:val="00EF169E"/>
    <w:rsid w:val="00EF4ED5"/>
    <w:rsid w:val="00F101CD"/>
    <w:rsid w:val="00F12CBF"/>
    <w:rsid w:val="00F30C2C"/>
    <w:rsid w:val="00F30D9E"/>
    <w:rsid w:val="00F34711"/>
    <w:rsid w:val="00F46213"/>
    <w:rsid w:val="00F47945"/>
    <w:rsid w:val="00F47CB2"/>
    <w:rsid w:val="00F65B22"/>
    <w:rsid w:val="00F70AF2"/>
    <w:rsid w:val="00F74A45"/>
    <w:rsid w:val="00F87510"/>
    <w:rsid w:val="00F9385C"/>
    <w:rsid w:val="00F97AC7"/>
    <w:rsid w:val="00FA1F61"/>
    <w:rsid w:val="00FA7D5B"/>
    <w:rsid w:val="00FB355B"/>
    <w:rsid w:val="00FB6D31"/>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VG@Russ-McL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E1F3-3339-4175-ADED-C796562B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ELMS Council Meeting</vt:lpstr>
    </vt:vector>
  </TitlesOfParts>
  <Company>PCT</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ELMS Council Meeting</dc:title>
  <dc:creator>pettingera</dc:creator>
  <cp:lastModifiedBy>RUSS McLEAN</cp:lastModifiedBy>
  <cp:revision>12</cp:revision>
  <cp:lastPrinted>2013-01-28T16:12:00Z</cp:lastPrinted>
  <dcterms:created xsi:type="dcterms:W3CDTF">2013-01-27T09:27:00Z</dcterms:created>
  <dcterms:modified xsi:type="dcterms:W3CDTF">2013-02-07T08:42:00Z</dcterms:modified>
</cp:coreProperties>
</file>